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A" w:rsidRDefault="0005474F" w:rsidP="00B61A5A">
      <w:pPr>
        <w:autoSpaceDE w:val="0"/>
        <w:autoSpaceDN w:val="0"/>
        <w:adjustRightInd w:val="0"/>
        <w:spacing w:line="48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6" style="position:absolute;left:0;text-align:left;margin-left:6.75pt;margin-top:-38.25pt;width:364.5pt;height:21pt;z-index:251660288" stroked="f"/>
        </w:pict>
      </w:r>
      <w:r w:rsidR="00B61A5A" w:rsidRPr="00C71A3E">
        <w:rPr>
          <w:b/>
          <w:sz w:val="20"/>
          <w:szCs w:val="20"/>
        </w:rPr>
        <w:t>Jour. P</w:t>
      </w:r>
      <w:r w:rsidR="00AD4230">
        <w:rPr>
          <w:b/>
          <w:sz w:val="20"/>
          <w:szCs w:val="20"/>
        </w:rPr>
        <w:t>AS, Vol. 22</w:t>
      </w:r>
      <w:r w:rsidR="006E2170">
        <w:rPr>
          <w:b/>
          <w:sz w:val="20"/>
          <w:szCs w:val="20"/>
        </w:rPr>
        <w:t>, pp 1</w:t>
      </w:r>
      <w:r w:rsidR="00B61A5A">
        <w:rPr>
          <w:b/>
          <w:sz w:val="20"/>
          <w:szCs w:val="20"/>
        </w:rPr>
        <w:t xml:space="preserve"> – </w:t>
      </w:r>
      <w:r w:rsidR="00387308">
        <w:rPr>
          <w:b/>
          <w:sz w:val="20"/>
          <w:szCs w:val="20"/>
        </w:rPr>
        <w:t>7</w:t>
      </w:r>
      <w:r w:rsidR="00AD4230">
        <w:rPr>
          <w:b/>
          <w:sz w:val="20"/>
          <w:szCs w:val="20"/>
        </w:rPr>
        <w:t>, 201</w:t>
      </w:r>
      <w:r w:rsidR="00BC27BF">
        <w:rPr>
          <w:b/>
          <w:sz w:val="20"/>
          <w:szCs w:val="20"/>
        </w:rPr>
        <w:t>6</w:t>
      </w:r>
      <w:r w:rsidR="00116252">
        <w:rPr>
          <w:b/>
          <w:sz w:val="20"/>
          <w:szCs w:val="20"/>
        </w:rPr>
        <w:tab/>
      </w:r>
      <w:r w:rsidR="00116252">
        <w:rPr>
          <w:b/>
          <w:sz w:val="20"/>
          <w:szCs w:val="20"/>
        </w:rPr>
        <w:tab/>
      </w:r>
      <w:r w:rsidR="00116252">
        <w:rPr>
          <w:b/>
          <w:sz w:val="20"/>
          <w:szCs w:val="20"/>
        </w:rPr>
        <w:tab/>
      </w:r>
      <w:r w:rsidR="00B61A5A">
        <w:rPr>
          <w:b/>
          <w:sz w:val="20"/>
          <w:szCs w:val="20"/>
        </w:rPr>
        <w:tab/>
      </w:r>
      <w:r w:rsidR="00B61A5A">
        <w:rPr>
          <w:b/>
          <w:sz w:val="20"/>
          <w:szCs w:val="20"/>
        </w:rPr>
        <w:tab/>
        <w:t xml:space="preserve">    </w:t>
      </w:r>
      <w:r w:rsidR="00B61A5A" w:rsidRPr="00C71A3E">
        <w:rPr>
          <w:b/>
          <w:sz w:val="20"/>
          <w:szCs w:val="20"/>
        </w:rPr>
        <w:t>ISSN 0972 – 3498</w:t>
      </w:r>
    </w:p>
    <w:p w:rsidR="00595419" w:rsidRDefault="00595419" w:rsidP="00595419">
      <w:pPr>
        <w:jc w:val="center"/>
        <w:rPr>
          <w:b/>
          <w:caps/>
          <w:sz w:val="28"/>
        </w:rPr>
      </w:pPr>
      <w:r w:rsidRPr="00595419">
        <w:rPr>
          <w:b/>
          <w:caps/>
          <w:sz w:val="28"/>
        </w:rPr>
        <w:t>On Certain Transformations of Basic</w:t>
      </w:r>
    </w:p>
    <w:p w:rsidR="00595419" w:rsidRDefault="00595419" w:rsidP="00595419">
      <w:pPr>
        <w:jc w:val="center"/>
        <w:rPr>
          <w:b/>
          <w:caps/>
          <w:sz w:val="28"/>
        </w:rPr>
      </w:pPr>
      <w:r w:rsidRPr="00595419">
        <w:rPr>
          <w:b/>
          <w:caps/>
          <w:sz w:val="28"/>
        </w:rPr>
        <w:t>Hypergeometric Series w</w:t>
      </w:r>
      <w:r>
        <w:rPr>
          <w:b/>
          <w:caps/>
          <w:sz w:val="28"/>
        </w:rPr>
        <w:t>ith More</w:t>
      </w:r>
    </w:p>
    <w:p w:rsidR="00B61A5A" w:rsidRPr="00595419" w:rsidRDefault="00595419" w:rsidP="001336FE">
      <w:pPr>
        <w:spacing w:line="360" w:lineRule="auto"/>
        <w:jc w:val="center"/>
        <w:rPr>
          <w:b/>
          <w:caps/>
          <w:sz w:val="18"/>
          <w:szCs w:val="28"/>
        </w:rPr>
      </w:pPr>
      <w:r w:rsidRPr="00595419">
        <w:rPr>
          <w:b/>
          <w:caps/>
          <w:sz w:val="28"/>
        </w:rPr>
        <w:t>Than One Base</w:t>
      </w:r>
    </w:p>
    <w:p w:rsidR="00034055" w:rsidRPr="00034055" w:rsidRDefault="001336FE" w:rsidP="00B61A5A">
      <w:pPr>
        <w:jc w:val="center"/>
        <w:rPr>
          <w:b/>
        </w:rPr>
      </w:pPr>
      <w:r>
        <w:rPr>
          <w:b/>
        </w:rPr>
        <w:t>Das, E. C.</w:t>
      </w:r>
    </w:p>
    <w:p w:rsidR="00744E21" w:rsidRPr="001336FE" w:rsidRDefault="00B61A5A" w:rsidP="001336FE">
      <w:pPr>
        <w:jc w:val="center"/>
        <w:rPr>
          <w:b/>
          <w:sz w:val="21"/>
          <w:szCs w:val="21"/>
        </w:rPr>
      </w:pPr>
      <w:r w:rsidRPr="001336FE">
        <w:rPr>
          <w:b/>
          <w:sz w:val="21"/>
          <w:szCs w:val="21"/>
        </w:rPr>
        <w:t>Department of Mathematics,</w:t>
      </w:r>
      <w:r w:rsidR="001336FE" w:rsidRPr="001336FE">
        <w:rPr>
          <w:b/>
          <w:sz w:val="21"/>
          <w:szCs w:val="21"/>
        </w:rPr>
        <w:t xml:space="preserve"> St. Andrews College, Gorakhpur, Gorakhpur (U. P.)</w:t>
      </w:r>
    </w:p>
    <w:p w:rsidR="00B61A5A" w:rsidRPr="00CA5D85" w:rsidRDefault="001336FE" w:rsidP="00B61A5A">
      <w:pPr>
        <w:jc w:val="center"/>
        <w:rPr>
          <w:b/>
          <w:sz w:val="22"/>
        </w:rPr>
      </w:pPr>
      <w:r>
        <w:rPr>
          <w:b/>
          <w:sz w:val="22"/>
          <w:szCs w:val="22"/>
        </w:rPr>
        <w:t>(Received on 11.05.2016</w:t>
      </w:r>
      <w:r w:rsidR="00B61A5A">
        <w:rPr>
          <w:b/>
          <w:sz w:val="22"/>
          <w:szCs w:val="22"/>
        </w:rPr>
        <w:t>)</w:t>
      </w:r>
    </w:p>
    <w:p w:rsidR="008870B0" w:rsidRPr="008870B0" w:rsidRDefault="00966320" w:rsidP="007511CB">
      <w:pPr>
        <w:spacing w:before="360" w:line="324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 </w:t>
      </w:r>
      <w:r w:rsidR="00B61A5A">
        <w:rPr>
          <w:b/>
          <w:i/>
          <w:sz w:val="22"/>
          <w:szCs w:val="22"/>
        </w:rPr>
        <w:t>Abstract</w:t>
      </w:r>
      <w:r w:rsidR="00B61A5A" w:rsidRPr="005F0100">
        <w:rPr>
          <w:b/>
          <w:i/>
          <w:sz w:val="22"/>
          <w:szCs w:val="22"/>
        </w:rPr>
        <w:t xml:space="preserve"> :</w:t>
      </w:r>
      <w:r w:rsidR="00B61A5A" w:rsidRPr="00F427AA">
        <w:rPr>
          <w:b/>
          <w:sz w:val="22"/>
          <w:szCs w:val="22"/>
        </w:rPr>
        <w:t xml:space="preserve"> </w:t>
      </w:r>
      <w:r w:rsidR="00325FF5">
        <w:rPr>
          <w:sz w:val="22"/>
        </w:rPr>
        <w:t>Denis</w:t>
      </w:r>
      <w:r w:rsidR="000A788B" w:rsidRPr="00325FF5">
        <w:rPr>
          <w:sz w:val="22"/>
          <w:vertAlign w:val="superscript"/>
        </w:rPr>
        <w:t>[</w:t>
      </w:r>
      <w:r w:rsidR="00325FF5" w:rsidRPr="00325FF5">
        <w:rPr>
          <w:sz w:val="22"/>
          <w:vertAlign w:val="superscript"/>
        </w:rPr>
        <w:t>4</w:t>
      </w:r>
      <w:r w:rsidR="000A788B" w:rsidRPr="00325FF5">
        <w:rPr>
          <w:sz w:val="22"/>
          <w:vertAlign w:val="superscript"/>
        </w:rPr>
        <w:t>]</w:t>
      </w:r>
      <w:r w:rsidR="008870B0" w:rsidRPr="008870B0">
        <w:rPr>
          <w:sz w:val="22"/>
        </w:rPr>
        <w:t xml:space="preserve"> established certain transformations of t</w:t>
      </w:r>
      <w:r w:rsidR="00A6023E">
        <w:rPr>
          <w:sz w:val="22"/>
        </w:rPr>
        <w:t>runcated q-series. In this pap</w:t>
      </w:r>
      <w:r w:rsidR="008870B0" w:rsidRPr="008870B0">
        <w:rPr>
          <w:sz w:val="22"/>
        </w:rPr>
        <w:t>er we make use of these transformations in a known series identity to establish certain transformations of bi-basic and polybasic hypergeometric series.</w:t>
      </w:r>
    </w:p>
    <w:p w:rsidR="002579A8" w:rsidRPr="002579A8" w:rsidRDefault="00966320" w:rsidP="00D2420E">
      <w:pPr>
        <w:spacing w:before="240" w:line="324" w:lineRule="auto"/>
        <w:jc w:val="both"/>
        <w:rPr>
          <w:sz w:val="22"/>
        </w:rPr>
      </w:pPr>
      <w:r>
        <w:rPr>
          <w:b/>
          <w:i/>
          <w:sz w:val="22"/>
        </w:rPr>
        <w:t>2</w:t>
      </w:r>
      <w:r w:rsidR="00975BAB">
        <w:rPr>
          <w:b/>
          <w:i/>
          <w:sz w:val="22"/>
        </w:rPr>
        <w:t xml:space="preserve">. </w:t>
      </w:r>
      <w:r w:rsidR="00B61A5A" w:rsidRPr="00460DD1">
        <w:rPr>
          <w:b/>
          <w:i/>
          <w:sz w:val="22"/>
        </w:rPr>
        <w:t>Introduction :</w:t>
      </w:r>
      <w:r w:rsidR="00D81B76">
        <w:rPr>
          <w:sz w:val="22"/>
        </w:rPr>
        <w:t xml:space="preserve"> </w:t>
      </w:r>
      <w:r w:rsidR="002579A8" w:rsidRPr="002579A8">
        <w:rPr>
          <w:sz w:val="22"/>
          <w:szCs w:val="22"/>
        </w:rPr>
        <w:t>We have the following transform</w:t>
      </w:r>
      <w:r w:rsidR="0062316F">
        <w:rPr>
          <w:sz w:val="22"/>
          <w:szCs w:val="22"/>
        </w:rPr>
        <w:t>ation</w:t>
      </w:r>
      <w:r w:rsidR="002579A8" w:rsidRPr="002579A8">
        <w:rPr>
          <w:sz w:val="22"/>
          <w:szCs w:val="22"/>
        </w:rPr>
        <w:t xml:space="preserve">, which can be deduced from Bailey’s transform by setting </w:t>
      </w:r>
      <w:r w:rsidR="002579A8" w:rsidRPr="002579A8">
        <w:rPr>
          <w:position w:val="-10"/>
          <w:sz w:val="22"/>
          <w:szCs w:val="22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7.25pt" o:ole="">
            <v:imagedata r:id="rId7" o:title=""/>
          </v:shape>
          <o:OLEObject Type="Embed" ProgID="Equation.3" ShapeID="_x0000_i1025" DrawAspect="Content" ObjectID="_1525240497" r:id="rId8"/>
        </w:object>
      </w:r>
      <w:r w:rsidR="002579A8" w:rsidRPr="002579A8">
        <w:rPr>
          <w:sz w:val="22"/>
          <w:szCs w:val="22"/>
        </w:rPr>
        <w:t>,</w:t>
      </w:r>
    </w:p>
    <w:p w:rsidR="00D2420E" w:rsidRDefault="00D2420E" w:rsidP="00D2420E">
      <w:pPr>
        <w:spacing w:before="120" w:line="324" w:lineRule="auto"/>
        <w:jc w:val="both"/>
        <w:rPr>
          <w:sz w:val="22"/>
          <w:szCs w:val="22"/>
        </w:rPr>
      </w:pPr>
      <w:r>
        <w:rPr>
          <w:position w:val="-32"/>
          <w:sz w:val="22"/>
          <w:szCs w:val="22"/>
        </w:rPr>
        <w:tab/>
      </w:r>
      <w:r w:rsidR="002579A8" w:rsidRPr="002579A8">
        <w:rPr>
          <w:position w:val="-32"/>
          <w:sz w:val="22"/>
          <w:szCs w:val="22"/>
        </w:rPr>
        <w:object w:dxaOrig="4140" w:dyaOrig="760">
          <v:shape id="_x0000_i1026" type="#_x0000_t75" style="width:207pt;height:38.25pt" o:ole="">
            <v:imagedata r:id="rId9" o:title=""/>
          </v:shape>
          <o:OLEObject Type="Embed" ProgID="Equation.3" ShapeID="_x0000_i1026" DrawAspect="Content" ObjectID="_1525240498" r:id="rId1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5BAB">
        <w:rPr>
          <w:sz w:val="22"/>
          <w:szCs w:val="22"/>
        </w:rPr>
        <w:tab/>
        <w:t xml:space="preserve">          </w:t>
      </w:r>
      <w:r w:rsidR="002579A8" w:rsidRPr="002579A8">
        <w:rPr>
          <w:sz w:val="22"/>
          <w:szCs w:val="22"/>
        </w:rPr>
        <w:t>(2.1)</w:t>
      </w:r>
    </w:p>
    <w:p w:rsidR="00D2420E" w:rsidRDefault="00D2420E" w:rsidP="00D2420E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sz w:val="22"/>
          <w:szCs w:val="22"/>
        </w:rPr>
        <w:t>We shall use the following known summation of truncated series</w:t>
      </w:r>
    </w:p>
    <w:p w:rsidR="00D2420E" w:rsidRDefault="00D2420E" w:rsidP="008447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position w:val="-34"/>
          <w:sz w:val="22"/>
          <w:szCs w:val="22"/>
        </w:rPr>
        <w:object w:dxaOrig="3220" w:dyaOrig="760">
          <v:shape id="_x0000_i1027" type="#_x0000_t75" style="width:161.25pt;height:38.25pt" o:ole="">
            <v:imagedata r:id="rId11" o:title=""/>
          </v:shape>
          <o:OLEObject Type="Embed" ProgID="Equation.3" ShapeID="_x0000_i1027" DrawAspect="Content" ObjectID="_1525240499" r:id="rId12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5BAB">
        <w:rPr>
          <w:sz w:val="22"/>
          <w:szCs w:val="22"/>
        </w:rPr>
        <w:tab/>
      </w:r>
      <w:r w:rsidR="00975BAB">
        <w:rPr>
          <w:sz w:val="22"/>
          <w:szCs w:val="22"/>
        </w:rPr>
        <w:tab/>
        <w:t xml:space="preserve">          </w:t>
      </w:r>
      <w:r w:rsidR="002579A8" w:rsidRPr="002579A8">
        <w:rPr>
          <w:sz w:val="22"/>
          <w:szCs w:val="22"/>
        </w:rPr>
        <w:t>(2.2)</w:t>
      </w:r>
    </w:p>
    <w:p w:rsidR="00D2420E" w:rsidRDefault="002579A8" w:rsidP="00D2420E">
      <w:pPr>
        <w:spacing w:before="120" w:line="324" w:lineRule="auto"/>
        <w:jc w:val="right"/>
        <w:rPr>
          <w:sz w:val="22"/>
          <w:szCs w:val="22"/>
        </w:rPr>
      </w:pPr>
      <w:r w:rsidRPr="002579A8">
        <w:rPr>
          <w:sz w:val="22"/>
          <w:szCs w:val="22"/>
        </w:rPr>
        <w:t>(Agarwal</w:t>
      </w:r>
      <w:r w:rsidRPr="000F2BAB">
        <w:rPr>
          <w:sz w:val="22"/>
          <w:szCs w:val="22"/>
          <w:vertAlign w:val="superscript"/>
        </w:rPr>
        <w:t>[1]</w:t>
      </w:r>
      <w:r w:rsidRPr="002579A8">
        <w:rPr>
          <w:sz w:val="22"/>
          <w:szCs w:val="22"/>
        </w:rPr>
        <w:t>)</w:t>
      </w:r>
    </w:p>
    <w:p w:rsidR="00AC0CA3" w:rsidRDefault="00D2420E" w:rsidP="00D5042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position w:val="-68"/>
          <w:sz w:val="22"/>
          <w:szCs w:val="22"/>
        </w:rPr>
        <w:object w:dxaOrig="5160" w:dyaOrig="1400">
          <v:shape id="_x0000_i1028" type="#_x0000_t75" style="width:258pt;height:69.75pt" o:ole="">
            <v:imagedata r:id="rId13" o:title=""/>
          </v:shape>
          <o:OLEObject Type="Embed" ProgID="Equation.3" ShapeID="_x0000_i1028" DrawAspect="Content" ObjectID="_1525240500" r:id="rId14"/>
        </w:object>
      </w:r>
      <w:r>
        <w:rPr>
          <w:sz w:val="22"/>
          <w:szCs w:val="22"/>
        </w:rPr>
        <w:tab/>
      </w:r>
      <w:r w:rsidR="00975BAB">
        <w:rPr>
          <w:sz w:val="22"/>
          <w:szCs w:val="22"/>
        </w:rPr>
        <w:t xml:space="preserve">          </w:t>
      </w:r>
      <w:r w:rsidR="002579A8" w:rsidRPr="002579A8">
        <w:rPr>
          <w:sz w:val="22"/>
          <w:szCs w:val="22"/>
        </w:rPr>
        <w:t>(2.3)</w:t>
      </w:r>
    </w:p>
    <w:p w:rsidR="00AC0CA3" w:rsidRDefault="00924246" w:rsidP="00D50423">
      <w:pPr>
        <w:spacing w:before="120" w:line="324" w:lineRule="auto"/>
        <w:jc w:val="right"/>
        <w:rPr>
          <w:sz w:val="22"/>
          <w:szCs w:val="22"/>
        </w:rPr>
      </w:pPr>
      <w:r>
        <w:rPr>
          <w:sz w:val="22"/>
          <w:szCs w:val="22"/>
        </w:rPr>
        <w:t>(Agarwal</w:t>
      </w:r>
      <w:r w:rsidRPr="00924246">
        <w:rPr>
          <w:sz w:val="22"/>
          <w:szCs w:val="22"/>
          <w:vertAlign w:val="superscript"/>
        </w:rPr>
        <w:t>[1]</w:t>
      </w:r>
      <w:r w:rsidR="002579A8" w:rsidRPr="002579A8">
        <w:rPr>
          <w:sz w:val="22"/>
          <w:szCs w:val="22"/>
        </w:rPr>
        <w:t>)</w:t>
      </w:r>
    </w:p>
    <w:p w:rsidR="00FF3C06" w:rsidRDefault="00FF3C06" w:rsidP="00D5042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position w:val="-68"/>
          <w:sz w:val="22"/>
          <w:szCs w:val="22"/>
        </w:rPr>
        <w:object w:dxaOrig="6140" w:dyaOrig="1260">
          <v:shape id="_x0000_i1029" type="#_x0000_t75" style="width:306.75pt;height:63pt" o:ole="">
            <v:imagedata r:id="rId15" o:title=""/>
          </v:shape>
          <o:OLEObject Type="Embed" ProgID="Equation.3" ShapeID="_x0000_i1029" DrawAspect="Content" ObjectID="_1525240501" r:id="rId16"/>
        </w:object>
      </w:r>
      <w:r>
        <w:rPr>
          <w:sz w:val="22"/>
          <w:szCs w:val="22"/>
        </w:rPr>
        <w:t xml:space="preserve">   </w:t>
      </w:r>
      <w:r w:rsidR="002579A8" w:rsidRPr="002579A8">
        <w:rPr>
          <w:sz w:val="22"/>
          <w:szCs w:val="22"/>
        </w:rPr>
        <w:t>(2.4)</w:t>
      </w:r>
    </w:p>
    <w:p w:rsidR="00FF3C06" w:rsidRDefault="00424AC6" w:rsidP="00FF3C06">
      <w:pPr>
        <w:spacing w:before="120" w:line="324" w:lineRule="auto"/>
        <w:jc w:val="right"/>
        <w:rPr>
          <w:sz w:val="22"/>
          <w:szCs w:val="22"/>
        </w:rPr>
      </w:pPr>
      <w:r>
        <w:rPr>
          <w:sz w:val="22"/>
          <w:szCs w:val="22"/>
        </w:rPr>
        <w:t>(Agarwal</w:t>
      </w:r>
      <w:r w:rsidRPr="00424AC6">
        <w:rPr>
          <w:sz w:val="22"/>
          <w:szCs w:val="22"/>
          <w:vertAlign w:val="superscript"/>
        </w:rPr>
        <w:t>[1]</w:t>
      </w:r>
      <w:r w:rsidR="00FF3C06">
        <w:rPr>
          <w:sz w:val="22"/>
          <w:szCs w:val="22"/>
        </w:rPr>
        <w:t>)</w:t>
      </w:r>
    </w:p>
    <w:p w:rsidR="006C054B" w:rsidRDefault="002579A8" w:rsidP="006C054B">
      <w:pPr>
        <w:spacing w:before="120" w:line="324" w:lineRule="auto"/>
        <w:jc w:val="both"/>
        <w:rPr>
          <w:sz w:val="22"/>
          <w:szCs w:val="22"/>
        </w:rPr>
      </w:pPr>
      <w:r w:rsidRPr="002579A8">
        <w:rPr>
          <w:sz w:val="22"/>
          <w:szCs w:val="22"/>
        </w:rPr>
        <w:lastRenderedPageBreak/>
        <w:t xml:space="preserve">where </w:t>
      </w:r>
      <w:r w:rsidRPr="002579A8">
        <w:rPr>
          <w:position w:val="-10"/>
          <w:sz w:val="22"/>
          <w:szCs w:val="22"/>
        </w:rPr>
        <w:object w:dxaOrig="1040" w:dyaOrig="340">
          <v:shape id="_x0000_i1030" type="#_x0000_t75" style="width:51.75pt;height:17.25pt" o:ole="">
            <v:imagedata r:id="rId17" o:title=""/>
          </v:shape>
          <o:OLEObject Type="Embed" ProgID="Equation.3" ShapeID="_x0000_i1030" DrawAspect="Content" ObjectID="_1525240502" r:id="rId18"/>
        </w:object>
      </w:r>
      <w:r w:rsidR="006C054B">
        <w:rPr>
          <w:sz w:val="22"/>
          <w:szCs w:val="22"/>
        </w:rPr>
        <w:t>.</w:t>
      </w:r>
    </w:p>
    <w:p w:rsidR="006D0F3D" w:rsidRDefault="006C054B" w:rsidP="006D0F3D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sz w:val="22"/>
          <w:szCs w:val="22"/>
        </w:rPr>
        <w:t>Also we shall have the occasion to use the following known results</w:t>
      </w:r>
    </w:p>
    <w:p w:rsidR="006D0F3D" w:rsidRDefault="002579A8" w:rsidP="006D0F3D">
      <w:pPr>
        <w:spacing w:before="120"/>
        <w:jc w:val="right"/>
        <w:rPr>
          <w:sz w:val="22"/>
          <w:szCs w:val="22"/>
        </w:rPr>
      </w:pPr>
      <w:r w:rsidRPr="002579A8">
        <w:rPr>
          <w:position w:val="-44"/>
          <w:sz w:val="22"/>
          <w:szCs w:val="22"/>
        </w:rPr>
        <w:object w:dxaOrig="1680" w:dyaOrig="980">
          <v:shape id="_x0000_i1031" type="#_x0000_t75" style="width:84pt;height:48.75pt" o:ole="">
            <v:imagedata r:id="rId19" o:title=""/>
          </v:shape>
          <o:OLEObject Type="Embed" ProgID="Equation.3" ShapeID="_x0000_i1031" DrawAspect="Content" ObjectID="_1525240503" r:id="rId20"/>
        </w:object>
      </w:r>
      <w:r w:rsidRPr="002579A8">
        <w:rPr>
          <w:position w:val="-56"/>
          <w:sz w:val="22"/>
          <w:szCs w:val="22"/>
        </w:rPr>
        <w:object w:dxaOrig="4840" w:dyaOrig="1320">
          <v:shape id="_x0000_i1032" type="#_x0000_t75" style="width:242.25pt;height:66pt" o:ole="">
            <v:imagedata r:id="rId21" o:title=""/>
          </v:shape>
          <o:OLEObject Type="Embed" ProgID="Equation.3" ShapeID="_x0000_i1032" DrawAspect="Content" ObjectID="_1525240504" r:id="rId22"/>
        </w:object>
      </w:r>
      <w:r w:rsidR="006D0F3D">
        <w:rPr>
          <w:sz w:val="22"/>
          <w:szCs w:val="22"/>
        </w:rPr>
        <w:t xml:space="preserve"> (2.5)</w:t>
      </w:r>
      <w:r w:rsidRPr="002579A8">
        <w:rPr>
          <w:sz w:val="22"/>
          <w:szCs w:val="22"/>
        </w:rPr>
        <w:t xml:space="preserve">            </w:t>
      </w:r>
    </w:p>
    <w:p w:rsidR="006D0F3D" w:rsidRDefault="005A00A0" w:rsidP="006D0F3D">
      <w:pPr>
        <w:spacing w:before="120" w:line="324" w:lineRule="auto"/>
        <w:jc w:val="right"/>
        <w:rPr>
          <w:sz w:val="22"/>
          <w:szCs w:val="22"/>
        </w:rPr>
      </w:pPr>
      <w:r>
        <w:rPr>
          <w:sz w:val="22"/>
          <w:szCs w:val="22"/>
        </w:rPr>
        <w:t>(Denis</w:t>
      </w:r>
      <w:r w:rsidR="00F800C7" w:rsidRPr="005A00A0">
        <w:rPr>
          <w:sz w:val="22"/>
          <w:szCs w:val="22"/>
          <w:vertAlign w:val="superscript"/>
        </w:rPr>
        <w:t>[4</w:t>
      </w:r>
      <w:r w:rsidRPr="005A00A0">
        <w:rPr>
          <w:sz w:val="22"/>
          <w:szCs w:val="22"/>
          <w:vertAlign w:val="superscript"/>
        </w:rPr>
        <w:t>]</w:t>
      </w:r>
      <w:r w:rsidR="002579A8" w:rsidRPr="002579A8">
        <w:rPr>
          <w:sz w:val="22"/>
          <w:szCs w:val="22"/>
        </w:rPr>
        <w:t>)</w:t>
      </w:r>
    </w:p>
    <w:p w:rsidR="004466F2" w:rsidRDefault="006D0F3D" w:rsidP="004466F2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608C9">
        <w:rPr>
          <w:sz w:val="22"/>
          <w:szCs w:val="22"/>
        </w:rPr>
        <w:t>Denis</w:t>
      </w:r>
      <w:r w:rsidR="00A608C9" w:rsidRPr="00A608C9">
        <w:rPr>
          <w:sz w:val="22"/>
          <w:szCs w:val="22"/>
          <w:vertAlign w:val="superscript"/>
        </w:rPr>
        <w:t>[4]</w:t>
      </w:r>
      <w:r w:rsidR="002579A8" w:rsidRPr="002579A8">
        <w:rPr>
          <w:sz w:val="22"/>
          <w:szCs w:val="22"/>
        </w:rPr>
        <w:t xml:space="preserve"> also showed that as </w:t>
      </w:r>
      <w:r w:rsidR="002579A8" w:rsidRPr="002579A8">
        <w:rPr>
          <w:position w:val="-6"/>
          <w:sz w:val="22"/>
          <w:szCs w:val="22"/>
        </w:rPr>
        <w:object w:dxaOrig="720" w:dyaOrig="220">
          <v:shape id="_x0000_i1033" type="#_x0000_t75" style="width:36pt;height:11.25pt" o:ole="">
            <v:imagedata r:id="rId23" o:title=""/>
          </v:shape>
          <o:OLEObject Type="Embed" ProgID="Equation.3" ShapeID="_x0000_i1033" DrawAspect="Content" ObjectID="_1525240505" r:id="rId24"/>
        </w:object>
      </w:r>
      <w:r w:rsidR="00774248">
        <w:rPr>
          <w:sz w:val="22"/>
          <w:szCs w:val="22"/>
        </w:rPr>
        <w:t>, t</w:t>
      </w:r>
      <w:r w:rsidR="002579A8" w:rsidRPr="002579A8">
        <w:rPr>
          <w:sz w:val="22"/>
          <w:szCs w:val="22"/>
        </w:rPr>
        <w:t>he above result reduces to the following transformation.</w:t>
      </w:r>
    </w:p>
    <w:p w:rsidR="004466F2" w:rsidRDefault="004466F2" w:rsidP="004466F2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position w:val="-56"/>
          <w:sz w:val="22"/>
          <w:szCs w:val="22"/>
        </w:rPr>
        <w:object w:dxaOrig="4720" w:dyaOrig="1320">
          <v:shape id="_x0000_i1034" type="#_x0000_t75" style="width:236.25pt;height:66pt" o:ole="">
            <v:imagedata r:id="rId25" o:title=""/>
          </v:shape>
          <o:OLEObject Type="Embed" ProgID="Equation.3" ShapeID="_x0000_i1034" DrawAspect="Content" ObjectID="_1525240506" r:id="rId26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44721">
        <w:rPr>
          <w:sz w:val="22"/>
          <w:szCs w:val="22"/>
        </w:rPr>
        <w:tab/>
        <w:t xml:space="preserve">          </w:t>
      </w:r>
      <w:r w:rsidR="002579A8" w:rsidRPr="002579A8">
        <w:rPr>
          <w:sz w:val="22"/>
          <w:szCs w:val="22"/>
        </w:rPr>
        <w:t>(2.6)</w:t>
      </w:r>
    </w:p>
    <w:p w:rsidR="004466F2" w:rsidRDefault="002579A8" w:rsidP="004466F2">
      <w:pPr>
        <w:spacing w:before="120" w:line="324" w:lineRule="auto"/>
        <w:jc w:val="both"/>
        <w:rPr>
          <w:sz w:val="22"/>
          <w:szCs w:val="22"/>
        </w:rPr>
      </w:pPr>
      <w:r w:rsidRPr="002579A8">
        <w:rPr>
          <w:sz w:val="22"/>
          <w:szCs w:val="22"/>
        </w:rPr>
        <w:t>Now we proceed to establish  our result</w:t>
      </w:r>
      <w:r w:rsidR="004466F2">
        <w:rPr>
          <w:sz w:val="22"/>
          <w:szCs w:val="22"/>
        </w:rPr>
        <w:t>.</w:t>
      </w:r>
    </w:p>
    <w:p w:rsidR="005F1BD9" w:rsidRDefault="002579A8" w:rsidP="00E40E47">
      <w:pPr>
        <w:spacing w:before="120" w:line="324" w:lineRule="auto"/>
        <w:jc w:val="both"/>
        <w:rPr>
          <w:sz w:val="22"/>
          <w:szCs w:val="22"/>
        </w:rPr>
      </w:pPr>
      <w:r w:rsidRPr="002579A8">
        <w:rPr>
          <w:sz w:val="22"/>
          <w:szCs w:val="22"/>
        </w:rPr>
        <w:t>To  do so let us take</w:t>
      </w:r>
    </w:p>
    <w:p w:rsidR="005F1BD9" w:rsidRDefault="005B3743" w:rsidP="00E40E47">
      <w:pPr>
        <w:spacing w:before="120" w:line="324" w:lineRule="auto"/>
        <w:jc w:val="both"/>
        <w:rPr>
          <w:sz w:val="22"/>
          <w:szCs w:val="22"/>
        </w:rPr>
      </w:pPr>
      <w:r>
        <w:rPr>
          <w:position w:val="-32"/>
          <w:sz w:val="22"/>
          <w:szCs w:val="22"/>
        </w:rPr>
        <w:tab/>
      </w:r>
      <w:r w:rsidR="002579A8" w:rsidRPr="002579A8">
        <w:rPr>
          <w:position w:val="-32"/>
          <w:sz w:val="22"/>
          <w:szCs w:val="22"/>
        </w:rPr>
        <w:object w:dxaOrig="1900" w:dyaOrig="1080">
          <v:shape id="_x0000_i1035" type="#_x0000_t75" style="width:95.25pt;height:54pt" o:ole="">
            <v:imagedata r:id="rId27" o:title=""/>
          </v:shape>
          <o:OLEObject Type="Embed" ProgID="Equation.3" ShapeID="_x0000_i1035" DrawAspect="Content" ObjectID="_1525240507" r:id="rId28"/>
        </w:object>
      </w:r>
      <w:r w:rsidR="002579A8" w:rsidRPr="002579A8">
        <w:rPr>
          <w:sz w:val="22"/>
          <w:szCs w:val="22"/>
        </w:rPr>
        <w:t xml:space="preserve">and </w:t>
      </w:r>
      <w:r w:rsidR="002579A8" w:rsidRPr="002579A8">
        <w:rPr>
          <w:position w:val="-30"/>
          <w:sz w:val="22"/>
          <w:szCs w:val="22"/>
        </w:rPr>
        <w:object w:dxaOrig="2139" w:dyaOrig="700">
          <v:shape id="_x0000_i1036" type="#_x0000_t75" style="width:107.25pt;height:35.25pt" o:ole="">
            <v:imagedata r:id="rId29" o:title=""/>
          </v:shape>
          <o:OLEObject Type="Embed" ProgID="Equation.3" ShapeID="_x0000_i1036" DrawAspect="Content" ObjectID="_1525240508" r:id="rId30"/>
        </w:object>
      </w:r>
      <w:r>
        <w:rPr>
          <w:sz w:val="22"/>
          <w:szCs w:val="22"/>
        </w:rPr>
        <w:t xml:space="preserve"> i</w:t>
      </w:r>
      <w:r w:rsidR="002579A8" w:rsidRPr="002579A8">
        <w:rPr>
          <w:sz w:val="22"/>
          <w:szCs w:val="22"/>
        </w:rPr>
        <w:t>n</w:t>
      </w:r>
      <w:r>
        <w:rPr>
          <w:sz w:val="22"/>
          <w:szCs w:val="22"/>
        </w:rPr>
        <w:t xml:space="preserve"> (2.1) and use (2.2) and (2.5),</w:t>
      </w:r>
    </w:p>
    <w:p w:rsidR="002579A8" w:rsidRPr="002579A8" w:rsidRDefault="002579A8" w:rsidP="00E40E47">
      <w:pPr>
        <w:spacing w:before="120" w:line="324" w:lineRule="auto"/>
        <w:jc w:val="both"/>
        <w:rPr>
          <w:sz w:val="22"/>
          <w:szCs w:val="22"/>
        </w:rPr>
      </w:pPr>
      <w:r w:rsidRPr="002579A8">
        <w:rPr>
          <w:sz w:val="22"/>
          <w:szCs w:val="22"/>
        </w:rPr>
        <w:t xml:space="preserve">we get after some simplification </w:t>
      </w:r>
    </w:p>
    <w:p w:rsidR="002579A8" w:rsidRPr="002579A8" w:rsidRDefault="0005474F" w:rsidP="002579A8">
      <w:pPr>
        <w:spacing w:before="12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5" type="#_x0000_t75" style="position:absolute;left:0;text-align:left;margin-left:39.75pt;margin-top:8.7pt;width:218.25pt;height:71.25pt;z-index:251662336">
            <v:imagedata r:id="rId31" o:title=""/>
            <w10:wrap type="square" side="right"/>
          </v:shape>
          <o:OLEObject Type="Embed" ProgID="Equation.3" ShapeID="_x0000_s1055" DrawAspect="Content" ObjectID="_1525240544" r:id="rId32"/>
        </w:pict>
      </w:r>
    </w:p>
    <w:p w:rsidR="005F1BD9" w:rsidRDefault="005F1BD9" w:rsidP="00844721">
      <w:pPr>
        <w:spacing w:before="120" w:after="240" w:line="360" w:lineRule="auto"/>
        <w:jc w:val="both"/>
        <w:rPr>
          <w:sz w:val="22"/>
          <w:szCs w:val="22"/>
        </w:rPr>
      </w:pPr>
    </w:p>
    <w:p w:rsidR="00806EC0" w:rsidRDefault="005F1BD9" w:rsidP="00806EC0">
      <w:pPr>
        <w:spacing w:before="120" w:line="324" w:lineRule="auto"/>
        <w:jc w:val="both"/>
        <w:rPr>
          <w:sz w:val="22"/>
          <w:szCs w:val="22"/>
        </w:rPr>
      </w:pPr>
      <w:r>
        <w:rPr>
          <w:position w:val="-56"/>
          <w:sz w:val="22"/>
          <w:szCs w:val="22"/>
        </w:rPr>
        <w:tab/>
      </w:r>
      <w:r>
        <w:rPr>
          <w:position w:val="-56"/>
          <w:sz w:val="22"/>
          <w:szCs w:val="22"/>
        </w:rPr>
        <w:tab/>
      </w:r>
      <w:r w:rsidRPr="002579A8">
        <w:rPr>
          <w:position w:val="-56"/>
          <w:sz w:val="22"/>
          <w:szCs w:val="22"/>
        </w:rPr>
        <w:object w:dxaOrig="5040" w:dyaOrig="1320">
          <v:shape id="_x0000_i1037" type="#_x0000_t75" style="width:252pt;height:66pt" o:ole="">
            <v:imagedata r:id="rId33" o:title=""/>
          </v:shape>
          <o:OLEObject Type="Embed" ProgID="Equation.3" ShapeID="_x0000_i1037" DrawAspect="Content" ObjectID="_1525240509" r:id="rId34"/>
        </w:object>
      </w:r>
    </w:p>
    <w:p w:rsidR="00806EC0" w:rsidRDefault="00F51B17" w:rsidP="00806EC0">
      <w:pPr>
        <w:spacing w:before="120" w:line="324" w:lineRule="auto"/>
        <w:jc w:val="both"/>
        <w:rPr>
          <w:sz w:val="22"/>
          <w:szCs w:val="22"/>
        </w:rPr>
      </w:pPr>
      <w:r>
        <w:rPr>
          <w:position w:val="-50"/>
          <w:sz w:val="22"/>
          <w:szCs w:val="22"/>
        </w:rPr>
        <w:lastRenderedPageBreak/>
        <w:tab/>
      </w:r>
      <w:r>
        <w:rPr>
          <w:position w:val="-50"/>
          <w:sz w:val="22"/>
          <w:szCs w:val="22"/>
        </w:rPr>
        <w:tab/>
      </w:r>
      <w:r w:rsidR="002579A8" w:rsidRPr="002579A8">
        <w:rPr>
          <w:position w:val="-50"/>
          <w:sz w:val="22"/>
          <w:szCs w:val="22"/>
        </w:rPr>
        <w:object w:dxaOrig="4640" w:dyaOrig="1240">
          <v:shape id="_x0000_i1038" type="#_x0000_t75" style="width:231.75pt;height:62.25pt" o:ole="">
            <v:imagedata r:id="rId35" o:title=""/>
          </v:shape>
          <o:OLEObject Type="Embed" ProgID="Equation.3" ShapeID="_x0000_i1038" DrawAspect="Content" ObjectID="_1525240510" r:id="rId36"/>
        </w:object>
      </w:r>
      <w:r>
        <w:rPr>
          <w:sz w:val="22"/>
          <w:szCs w:val="22"/>
        </w:rPr>
        <w:tab/>
      </w:r>
      <w:r w:rsidR="00700D3B">
        <w:rPr>
          <w:sz w:val="22"/>
          <w:szCs w:val="22"/>
        </w:rPr>
        <w:t xml:space="preserve">          </w:t>
      </w:r>
      <w:r w:rsidR="002579A8" w:rsidRPr="002579A8">
        <w:rPr>
          <w:sz w:val="22"/>
          <w:szCs w:val="22"/>
        </w:rPr>
        <w:t>(2.7)</w:t>
      </w:r>
    </w:p>
    <w:p w:rsidR="00EA5BB5" w:rsidRDefault="00806EC0" w:rsidP="00EA5BB5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sz w:val="22"/>
          <w:szCs w:val="22"/>
        </w:rPr>
        <w:t xml:space="preserve">Again, if we take </w:t>
      </w:r>
      <w:r w:rsidR="002579A8" w:rsidRPr="002579A8">
        <w:rPr>
          <w:position w:val="-66"/>
          <w:sz w:val="22"/>
          <w:szCs w:val="22"/>
        </w:rPr>
        <w:object w:dxaOrig="3260" w:dyaOrig="1100">
          <v:shape id="_x0000_i1039" type="#_x0000_t75" style="width:162.75pt;height:54.75pt" o:ole="">
            <v:imagedata r:id="rId37" o:title=""/>
          </v:shape>
          <o:OLEObject Type="Embed" ProgID="Equation.3" ShapeID="_x0000_i1039" DrawAspect="Content" ObjectID="_1525240511" r:id="rId38"/>
        </w:object>
      </w:r>
      <w:r w:rsidR="002579A8" w:rsidRPr="002579A8">
        <w:rPr>
          <w:sz w:val="22"/>
          <w:szCs w:val="22"/>
        </w:rPr>
        <w:t xml:space="preserve"> in (2.1) and use (2.3), we get</w:t>
      </w:r>
    </w:p>
    <w:p w:rsidR="00EA5BB5" w:rsidRDefault="00EA5BB5" w:rsidP="00EA5BB5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position w:val="-70"/>
          <w:sz w:val="22"/>
          <w:szCs w:val="22"/>
        </w:rPr>
        <w:object w:dxaOrig="5760" w:dyaOrig="1460">
          <v:shape id="_x0000_i1040" type="#_x0000_t75" style="width:4in;height:72.75pt" o:ole="">
            <v:imagedata r:id="rId39" o:title=""/>
          </v:shape>
          <o:OLEObject Type="Embed" ProgID="Equation.3" ShapeID="_x0000_i1040" DrawAspect="Content" ObjectID="_1525240512" r:id="rId40"/>
        </w:object>
      </w:r>
    </w:p>
    <w:p w:rsidR="00EA5BB5" w:rsidRDefault="00EA5BB5" w:rsidP="00EA5BB5">
      <w:pPr>
        <w:spacing w:before="120" w:line="324" w:lineRule="auto"/>
        <w:jc w:val="both"/>
        <w:rPr>
          <w:position w:val="-68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9A8" w:rsidRPr="002579A8">
        <w:rPr>
          <w:position w:val="-68"/>
          <w:sz w:val="22"/>
          <w:szCs w:val="22"/>
        </w:rPr>
        <w:object w:dxaOrig="5040" w:dyaOrig="1440">
          <v:shape id="_x0000_i1041" type="#_x0000_t75" style="width:252pt;height:1in" o:ole="">
            <v:imagedata r:id="rId41" o:title=""/>
          </v:shape>
          <o:OLEObject Type="Embed" ProgID="Equation.3" ShapeID="_x0000_i1041" DrawAspect="Content" ObjectID="_1525240513" r:id="rId42"/>
        </w:object>
      </w:r>
    </w:p>
    <w:p w:rsidR="00616978" w:rsidRDefault="00EA5BB5" w:rsidP="00616978">
      <w:pPr>
        <w:spacing w:before="120" w:line="324" w:lineRule="auto"/>
        <w:jc w:val="both"/>
        <w:rPr>
          <w:sz w:val="22"/>
          <w:szCs w:val="22"/>
        </w:rPr>
      </w:pPr>
      <w:r>
        <w:rPr>
          <w:position w:val="-68"/>
          <w:sz w:val="22"/>
          <w:szCs w:val="22"/>
        </w:rPr>
        <w:tab/>
      </w:r>
      <w:r>
        <w:rPr>
          <w:position w:val="-68"/>
          <w:sz w:val="22"/>
          <w:szCs w:val="22"/>
        </w:rPr>
        <w:tab/>
      </w:r>
      <w:r w:rsidR="002579A8" w:rsidRPr="002579A8">
        <w:rPr>
          <w:position w:val="-66"/>
          <w:sz w:val="22"/>
          <w:szCs w:val="22"/>
        </w:rPr>
        <w:object w:dxaOrig="4640" w:dyaOrig="1420">
          <v:shape id="_x0000_i1042" type="#_x0000_t75" style="width:231.75pt;height:71.25pt" o:ole="">
            <v:imagedata r:id="rId43" o:title=""/>
          </v:shape>
          <o:OLEObject Type="Embed" ProgID="Equation.3" ShapeID="_x0000_i1042" DrawAspect="Content" ObjectID="_1525240514" r:id="rId44"/>
        </w:object>
      </w:r>
      <w:r w:rsidR="00700D3B">
        <w:rPr>
          <w:sz w:val="22"/>
          <w:szCs w:val="22"/>
        </w:rPr>
        <w:tab/>
        <w:t xml:space="preserve">          </w:t>
      </w:r>
      <w:r w:rsidR="002579A8" w:rsidRPr="002579A8">
        <w:rPr>
          <w:sz w:val="22"/>
          <w:szCs w:val="22"/>
        </w:rPr>
        <w:t>(2.8)</w:t>
      </w:r>
    </w:p>
    <w:p w:rsidR="00616978" w:rsidRDefault="002579A8" w:rsidP="00616978">
      <w:pPr>
        <w:spacing w:before="120" w:line="324" w:lineRule="auto"/>
        <w:jc w:val="both"/>
        <w:rPr>
          <w:sz w:val="22"/>
          <w:szCs w:val="22"/>
        </w:rPr>
      </w:pPr>
      <w:r w:rsidRPr="002579A8">
        <w:rPr>
          <w:sz w:val="22"/>
          <w:szCs w:val="22"/>
        </w:rPr>
        <w:t xml:space="preserve">Now, if we take </w:t>
      </w:r>
      <w:r w:rsidRPr="002579A8">
        <w:rPr>
          <w:position w:val="-68"/>
          <w:sz w:val="22"/>
          <w:szCs w:val="22"/>
        </w:rPr>
        <w:object w:dxaOrig="4020" w:dyaOrig="1140">
          <v:shape id="_x0000_i1043" type="#_x0000_t75" style="width:201pt;height:57pt" o:ole="">
            <v:imagedata r:id="rId45" o:title=""/>
          </v:shape>
          <o:OLEObject Type="Embed" ProgID="Equation.3" ShapeID="_x0000_i1043" DrawAspect="Content" ObjectID="_1525240515" r:id="rId46"/>
        </w:object>
      </w:r>
    </w:p>
    <w:p w:rsidR="00616978" w:rsidRDefault="002579A8" w:rsidP="00616978">
      <w:pPr>
        <w:spacing w:before="120" w:line="324" w:lineRule="auto"/>
        <w:jc w:val="both"/>
        <w:rPr>
          <w:sz w:val="22"/>
          <w:szCs w:val="22"/>
        </w:rPr>
      </w:pPr>
      <w:r w:rsidRPr="002579A8">
        <w:rPr>
          <w:sz w:val="22"/>
          <w:szCs w:val="22"/>
        </w:rPr>
        <w:t>in (2.1) and use (2.4), we get</w:t>
      </w:r>
    </w:p>
    <w:p w:rsidR="00616978" w:rsidRDefault="00616978" w:rsidP="00616978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79A8" w:rsidRPr="002579A8">
        <w:rPr>
          <w:position w:val="-70"/>
          <w:sz w:val="22"/>
          <w:szCs w:val="22"/>
        </w:rPr>
        <w:object w:dxaOrig="6400" w:dyaOrig="1460">
          <v:shape id="_x0000_i1044" type="#_x0000_t75" style="width:320.25pt;height:72.75pt" o:ole="">
            <v:imagedata r:id="rId47" o:title=""/>
          </v:shape>
          <o:OLEObject Type="Embed" ProgID="Equation.3" ShapeID="_x0000_i1044" DrawAspect="Content" ObjectID="_1525240516" r:id="rId48"/>
        </w:object>
      </w:r>
    </w:p>
    <w:p w:rsidR="00616978" w:rsidRDefault="00616978" w:rsidP="00616978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2579A8" w:rsidRPr="002579A8">
        <w:rPr>
          <w:position w:val="-68"/>
          <w:sz w:val="22"/>
          <w:szCs w:val="22"/>
        </w:rPr>
        <w:object w:dxaOrig="5800" w:dyaOrig="1440">
          <v:shape id="_x0000_i1045" type="#_x0000_t75" style="width:290.25pt;height:1in" o:ole="">
            <v:imagedata r:id="rId49" o:title=""/>
          </v:shape>
          <o:OLEObject Type="Embed" ProgID="Equation.3" ShapeID="_x0000_i1045" DrawAspect="Content" ObjectID="_1525240517" r:id="rId50"/>
        </w:object>
      </w:r>
    </w:p>
    <w:p w:rsidR="002924CC" w:rsidRPr="00700D3B" w:rsidRDefault="00616978" w:rsidP="00700D3B">
      <w:pPr>
        <w:spacing w:before="12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9A8" w:rsidRPr="002579A8">
        <w:rPr>
          <w:position w:val="-66"/>
          <w:sz w:val="22"/>
          <w:szCs w:val="22"/>
        </w:rPr>
        <w:object w:dxaOrig="5260" w:dyaOrig="1420">
          <v:shape id="_x0000_i1046" type="#_x0000_t75" style="width:263.25pt;height:71.25pt" o:ole="">
            <v:imagedata r:id="rId51" o:title=""/>
          </v:shape>
          <o:OLEObject Type="Embed" ProgID="Equation.3" ShapeID="_x0000_i1046" DrawAspect="Content" ObjectID="_1525240518" r:id="rId52"/>
        </w:object>
      </w:r>
      <w:r>
        <w:rPr>
          <w:sz w:val="22"/>
          <w:szCs w:val="22"/>
        </w:rPr>
        <w:t xml:space="preserve">   </w:t>
      </w:r>
      <w:r w:rsidR="00700D3B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 w:rsidR="002579A8" w:rsidRPr="002579A8">
        <w:rPr>
          <w:sz w:val="22"/>
          <w:szCs w:val="22"/>
        </w:rPr>
        <w:t>2.9)</w:t>
      </w:r>
    </w:p>
    <w:p w:rsidR="00602370" w:rsidRDefault="002924CC" w:rsidP="00700D3B">
      <w:pPr>
        <w:spacing w:before="240" w:line="324" w:lineRule="auto"/>
        <w:jc w:val="both"/>
        <w:rPr>
          <w:b/>
          <w:sz w:val="22"/>
          <w:szCs w:val="22"/>
        </w:rPr>
      </w:pPr>
      <w:r w:rsidRPr="002924CC">
        <w:rPr>
          <w:b/>
          <w:i/>
          <w:sz w:val="22"/>
          <w:szCs w:val="22"/>
        </w:rPr>
        <w:t>3.  Special Cases :</w:t>
      </w:r>
      <w:r>
        <w:rPr>
          <w:b/>
          <w:sz w:val="22"/>
          <w:szCs w:val="22"/>
        </w:rPr>
        <w:t xml:space="preserve"> </w:t>
      </w:r>
      <w:r w:rsidR="002579A8" w:rsidRPr="002579A8">
        <w:rPr>
          <w:sz w:val="22"/>
          <w:szCs w:val="22"/>
        </w:rPr>
        <w:t>In this section we shall deduce some interesting special cases of the results established in section 2</w:t>
      </w:r>
      <w:r w:rsidR="0098151F">
        <w:rPr>
          <w:sz w:val="22"/>
          <w:szCs w:val="22"/>
        </w:rPr>
        <w:t>.</w:t>
      </w:r>
    </w:p>
    <w:p w:rsidR="00602370" w:rsidRDefault="002579A8" w:rsidP="00602370">
      <w:pPr>
        <w:spacing w:before="120" w:line="324" w:lineRule="auto"/>
        <w:jc w:val="both"/>
        <w:rPr>
          <w:b/>
          <w:sz w:val="22"/>
          <w:szCs w:val="22"/>
        </w:rPr>
      </w:pPr>
      <w:r w:rsidRPr="002579A8">
        <w:rPr>
          <w:bCs/>
          <w:sz w:val="22"/>
          <w:szCs w:val="22"/>
        </w:rPr>
        <w:t xml:space="preserve">If we take </w:t>
      </w:r>
      <w:r w:rsidRPr="002579A8">
        <w:rPr>
          <w:bCs/>
          <w:position w:val="-6"/>
          <w:sz w:val="22"/>
          <w:szCs w:val="22"/>
        </w:rPr>
        <w:object w:dxaOrig="720" w:dyaOrig="220">
          <v:shape id="_x0000_i1047" type="#_x0000_t75" style="width:36pt;height:11.25pt" o:ole="">
            <v:imagedata r:id="rId53" o:title=""/>
          </v:shape>
          <o:OLEObject Type="Embed" ProgID="Equation.3" ShapeID="_x0000_i1047" DrawAspect="Content" ObjectID="_1525240519" r:id="rId54"/>
        </w:object>
      </w:r>
      <w:r w:rsidRPr="002579A8">
        <w:rPr>
          <w:bCs/>
          <w:sz w:val="22"/>
          <w:szCs w:val="22"/>
        </w:rPr>
        <w:t>in (2.7), we get the following transformation</w:t>
      </w:r>
    </w:p>
    <w:p w:rsidR="00602370" w:rsidRDefault="00602370" w:rsidP="00602370">
      <w:pPr>
        <w:spacing w:before="120" w:line="32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579A8" w:rsidRPr="002579A8">
        <w:rPr>
          <w:position w:val="-62"/>
          <w:sz w:val="22"/>
          <w:szCs w:val="22"/>
        </w:rPr>
        <w:object w:dxaOrig="4160" w:dyaOrig="1359">
          <v:shape id="_x0000_i1048" type="#_x0000_t75" style="width:207.75pt;height:68.25pt" o:ole="">
            <v:imagedata r:id="rId55" o:title=""/>
          </v:shape>
          <o:OLEObject Type="Embed" ProgID="Equation.3" ShapeID="_x0000_i1048" DrawAspect="Content" ObjectID="_1525240520" r:id="rId56"/>
        </w:object>
      </w:r>
    </w:p>
    <w:p w:rsidR="00602370" w:rsidRDefault="00602370" w:rsidP="00602370">
      <w:pPr>
        <w:spacing w:before="120" w:line="32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579A8" w:rsidRPr="002579A8">
        <w:rPr>
          <w:sz w:val="22"/>
          <w:szCs w:val="22"/>
        </w:rPr>
        <w:t>=</w:t>
      </w:r>
      <w:r w:rsidR="002579A8" w:rsidRPr="002579A8">
        <w:rPr>
          <w:position w:val="-56"/>
          <w:sz w:val="22"/>
          <w:szCs w:val="22"/>
        </w:rPr>
        <w:object w:dxaOrig="4540" w:dyaOrig="1320">
          <v:shape id="_x0000_i1049" type="#_x0000_t75" style="width:227.25pt;height:66pt" o:ole="">
            <v:imagedata r:id="rId57" o:title=""/>
          </v:shape>
          <o:OLEObject Type="Embed" ProgID="Equation.3" ShapeID="_x0000_i1049" DrawAspect="Content" ObjectID="_1525240521" r:id="rId58"/>
        </w:object>
      </w:r>
    </w:p>
    <w:p w:rsidR="000559EC" w:rsidRDefault="00602370" w:rsidP="000559EC">
      <w:pPr>
        <w:spacing w:before="120" w:line="32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579A8" w:rsidRPr="002579A8">
        <w:rPr>
          <w:position w:val="-48"/>
          <w:sz w:val="22"/>
          <w:szCs w:val="22"/>
        </w:rPr>
        <w:object w:dxaOrig="4280" w:dyaOrig="1219">
          <v:shape id="_x0000_i1050" type="#_x0000_t75" style="width:213.75pt;height:60.75pt" o:ole="">
            <v:imagedata r:id="rId59" o:title=""/>
          </v:shape>
          <o:OLEObject Type="Embed" ProgID="Equation.3" ShapeID="_x0000_i1050" DrawAspect="Content" ObjectID="_1525240522" r:id="rId60"/>
        </w:object>
      </w:r>
      <w:r>
        <w:rPr>
          <w:sz w:val="22"/>
          <w:szCs w:val="22"/>
        </w:rPr>
        <w:tab/>
        <w:t xml:space="preserve">   </w:t>
      </w:r>
      <w:r w:rsidR="00BF4805">
        <w:rPr>
          <w:sz w:val="22"/>
          <w:szCs w:val="22"/>
        </w:rPr>
        <w:t xml:space="preserve">       </w:t>
      </w:r>
      <w:r w:rsidR="002579A8" w:rsidRPr="002579A8">
        <w:rPr>
          <w:sz w:val="22"/>
          <w:szCs w:val="22"/>
        </w:rPr>
        <w:t>(3.1)</w:t>
      </w:r>
    </w:p>
    <w:p w:rsidR="000559EC" w:rsidRDefault="002579A8" w:rsidP="000559EC">
      <w:pPr>
        <w:spacing w:before="120" w:line="324" w:lineRule="auto"/>
        <w:jc w:val="both"/>
        <w:rPr>
          <w:b/>
          <w:sz w:val="22"/>
          <w:szCs w:val="22"/>
        </w:rPr>
      </w:pPr>
      <w:r w:rsidRPr="002579A8">
        <w:rPr>
          <w:sz w:val="22"/>
          <w:szCs w:val="22"/>
        </w:rPr>
        <w:t xml:space="preserve">Now taking c=1 in above transformation, we get </w:t>
      </w:r>
    </w:p>
    <w:p w:rsidR="000559EC" w:rsidRDefault="000559EC" w:rsidP="000559EC">
      <w:pPr>
        <w:spacing w:before="120" w:line="32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579A8" w:rsidRPr="002579A8">
        <w:rPr>
          <w:position w:val="-30"/>
          <w:sz w:val="22"/>
          <w:szCs w:val="22"/>
        </w:rPr>
        <w:object w:dxaOrig="2560" w:dyaOrig="720">
          <v:shape id="_x0000_i1051" type="#_x0000_t75" style="width:128.25pt;height:36pt" o:ole="">
            <v:imagedata r:id="rId61" o:title=""/>
          </v:shape>
          <o:OLEObject Type="Embed" ProgID="Equation.3" ShapeID="_x0000_i1051" DrawAspect="Content" ObjectID="_1525240523" r:id="rId62"/>
        </w:object>
      </w:r>
    </w:p>
    <w:p w:rsidR="00F648E5" w:rsidRDefault="000559EC" w:rsidP="00F648E5">
      <w:pPr>
        <w:spacing w:before="120" w:line="32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579A8" w:rsidRPr="002579A8">
        <w:rPr>
          <w:position w:val="-32"/>
          <w:sz w:val="22"/>
          <w:szCs w:val="22"/>
        </w:rPr>
        <w:object w:dxaOrig="6160" w:dyaOrig="740">
          <v:shape id="_x0000_i1052" type="#_x0000_t75" style="width:308.25pt;height:36.75pt" o:ole="">
            <v:imagedata r:id="rId63" o:title=""/>
          </v:shape>
          <o:OLEObject Type="Embed" ProgID="Equation.3" ShapeID="_x0000_i1052" DrawAspect="Content" ObjectID="_1525240524" r:id="rId64"/>
        </w:object>
      </w:r>
      <w:r w:rsidR="00F648E5">
        <w:rPr>
          <w:b/>
          <w:sz w:val="22"/>
          <w:szCs w:val="22"/>
        </w:rPr>
        <w:t xml:space="preserve"> </w:t>
      </w:r>
      <w:r w:rsidR="00BF4805">
        <w:rPr>
          <w:b/>
          <w:sz w:val="22"/>
          <w:szCs w:val="22"/>
        </w:rPr>
        <w:t xml:space="preserve">  </w:t>
      </w:r>
      <w:r w:rsidR="002579A8" w:rsidRPr="002579A8">
        <w:rPr>
          <w:sz w:val="22"/>
          <w:szCs w:val="22"/>
        </w:rPr>
        <w:t>(3.2)</w:t>
      </w:r>
    </w:p>
    <w:p w:rsidR="00F648E5" w:rsidRDefault="002579A8" w:rsidP="00F648E5">
      <w:pPr>
        <w:spacing w:before="120" w:line="324" w:lineRule="auto"/>
        <w:jc w:val="both"/>
        <w:rPr>
          <w:b/>
          <w:sz w:val="22"/>
          <w:szCs w:val="22"/>
        </w:rPr>
      </w:pPr>
      <w:r w:rsidRPr="002579A8">
        <w:rPr>
          <w:sz w:val="22"/>
          <w:szCs w:val="22"/>
        </w:rPr>
        <w:lastRenderedPageBreak/>
        <w:t>after some simplifications.</w:t>
      </w:r>
    </w:p>
    <w:p w:rsidR="008E77E9" w:rsidRDefault="002579A8" w:rsidP="008E77E9">
      <w:pPr>
        <w:spacing w:before="120" w:line="324" w:lineRule="auto"/>
        <w:jc w:val="both"/>
        <w:rPr>
          <w:b/>
          <w:sz w:val="22"/>
          <w:szCs w:val="22"/>
        </w:rPr>
      </w:pPr>
      <w:r w:rsidRPr="002579A8">
        <w:rPr>
          <w:sz w:val="22"/>
          <w:szCs w:val="22"/>
        </w:rPr>
        <w:t xml:space="preserve">Again if we take </w:t>
      </w:r>
      <w:r w:rsidRPr="002579A8">
        <w:rPr>
          <w:position w:val="-6"/>
          <w:sz w:val="22"/>
          <w:szCs w:val="22"/>
        </w:rPr>
        <w:object w:dxaOrig="679" w:dyaOrig="280">
          <v:shape id="_x0000_i1053" type="#_x0000_t75" style="width:33.75pt;height:14.25pt" o:ole="">
            <v:imagedata r:id="rId65" o:title=""/>
          </v:shape>
          <o:OLEObject Type="Embed" ProgID="Equation.3" ShapeID="_x0000_i1053" DrawAspect="Content" ObjectID="_1525240525" r:id="rId66"/>
        </w:object>
      </w:r>
      <w:r w:rsidRPr="002579A8">
        <w:rPr>
          <w:sz w:val="22"/>
          <w:szCs w:val="22"/>
        </w:rPr>
        <w:t xml:space="preserve"> in above transformation</w:t>
      </w:r>
      <w:r w:rsidR="006079EA">
        <w:rPr>
          <w:sz w:val="22"/>
          <w:szCs w:val="22"/>
        </w:rPr>
        <w:t>,</w:t>
      </w:r>
      <w:r w:rsidRPr="002579A8">
        <w:rPr>
          <w:sz w:val="22"/>
          <w:szCs w:val="22"/>
        </w:rPr>
        <w:t xml:space="preserve"> we get</w:t>
      </w:r>
    </w:p>
    <w:p w:rsidR="008E77E9" w:rsidRDefault="008E77E9" w:rsidP="008E77E9">
      <w:pPr>
        <w:spacing w:before="120" w:line="324" w:lineRule="auto"/>
        <w:jc w:val="both"/>
        <w:rPr>
          <w:position w:val="-30"/>
          <w:sz w:val="22"/>
          <w:szCs w:val="22"/>
        </w:rPr>
      </w:pPr>
      <w:r>
        <w:rPr>
          <w:position w:val="-30"/>
          <w:sz w:val="22"/>
          <w:szCs w:val="22"/>
        </w:rPr>
        <w:tab/>
      </w:r>
      <w:r w:rsidR="002579A8" w:rsidRPr="002579A8">
        <w:rPr>
          <w:position w:val="-30"/>
          <w:sz w:val="22"/>
          <w:szCs w:val="22"/>
        </w:rPr>
        <w:object w:dxaOrig="2680" w:dyaOrig="720">
          <v:shape id="_x0000_i1054" type="#_x0000_t75" style="width:133.5pt;height:36pt" o:ole="">
            <v:imagedata r:id="rId67" o:title=""/>
          </v:shape>
          <o:OLEObject Type="Embed" ProgID="Equation.3" ShapeID="_x0000_i1054" DrawAspect="Content" ObjectID="_1525240526" r:id="rId68"/>
        </w:object>
      </w:r>
      <w:r w:rsidR="002579A8" w:rsidRPr="002579A8">
        <w:rPr>
          <w:position w:val="-30"/>
          <w:sz w:val="22"/>
          <w:szCs w:val="22"/>
        </w:rPr>
        <w:t xml:space="preserve"> </w:t>
      </w:r>
    </w:p>
    <w:p w:rsidR="008E77E9" w:rsidRDefault="008E77E9" w:rsidP="008E77E9">
      <w:pPr>
        <w:spacing w:before="120" w:line="324" w:lineRule="auto"/>
        <w:jc w:val="both"/>
        <w:rPr>
          <w:b/>
          <w:sz w:val="22"/>
          <w:szCs w:val="22"/>
        </w:rPr>
      </w:pPr>
      <w:r>
        <w:rPr>
          <w:position w:val="-30"/>
          <w:sz w:val="22"/>
          <w:szCs w:val="22"/>
        </w:rPr>
        <w:tab/>
      </w:r>
      <w:r w:rsidR="002579A8" w:rsidRPr="002579A8">
        <w:rPr>
          <w:position w:val="-32"/>
          <w:sz w:val="22"/>
          <w:szCs w:val="22"/>
        </w:rPr>
        <w:object w:dxaOrig="5220" w:dyaOrig="740">
          <v:shape id="_x0000_i1055" type="#_x0000_t75" style="width:261pt;height:36.75pt" o:ole="">
            <v:imagedata r:id="rId69" o:title=""/>
          </v:shape>
          <o:OLEObject Type="Embed" ProgID="Equation.3" ShapeID="_x0000_i1055" DrawAspect="Content" ObjectID="_1525240527" r:id="rId70"/>
        </w:object>
      </w:r>
      <w:r>
        <w:rPr>
          <w:sz w:val="22"/>
          <w:szCs w:val="22"/>
        </w:rPr>
        <w:tab/>
      </w:r>
      <w:r w:rsidR="00BF4805">
        <w:rPr>
          <w:sz w:val="22"/>
          <w:szCs w:val="22"/>
        </w:rPr>
        <w:t xml:space="preserve">          </w:t>
      </w:r>
      <w:r w:rsidR="002579A8" w:rsidRPr="002579A8">
        <w:rPr>
          <w:sz w:val="22"/>
          <w:szCs w:val="22"/>
        </w:rPr>
        <w:t>(3.3)</w:t>
      </w:r>
    </w:p>
    <w:p w:rsidR="008E77E9" w:rsidRDefault="002579A8" w:rsidP="008E77E9">
      <w:pPr>
        <w:spacing w:before="120" w:line="324" w:lineRule="auto"/>
        <w:jc w:val="both"/>
        <w:rPr>
          <w:b/>
          <w:sz w:val="22"/>
          <w:szCs w:val="22"/>
        </w:rPr>
      </w:pPr>
      <w:r w:rsidRPr="002579A8">
        <w:rPr>
          <w:sz w:val="22"/>
          <w:szCs w:val="22"/>
        </w:rPr>
        <w:t>Taking</w:t>
      </w:r>
      <w:r w:rsidRPr="002579A8">
        <w:rPr>
          <w:position w:val="-6"/>
          <w:sz w:val="22"/>
          <w:szCs w:val="22"/>
        </w:rPr>
        <w:object w:dxaOrig="720" w:dyaOrig="220">
          <v:shape id="_x0000_i1056" type="#_x0000_t75" style="width:36pt;height:11.25pt" o:ole="">
            <v:imagedata r:id="rId71" o:title=""/>
          </v:shape>
          <o:OLEObject Type="Embed" ProgID="Equation.3" ShapeID="_x0000_i1056" DrawAspect="Content" ObjectID="_1525240528" r:id="rId72"/>
        </w:object>
      </w:r>
      <w:r w:rsidRPr="002579A8">
        <w:rPr>
          <w:sz w:val="22"/>
          <w:szCs w:val="22"/>
        </w:rPr>
        <w:t xml:space="preserve"> in (2.8), we get</w:t>
      </w:r>
    </w:p>
    <w:p w:rsidR="008E77E9" w:rsidRDefault="008E77E9" w:rsidP="008E77E9">
      <w:pPr>
        <w:spacing w:before="120" w:line="324" w:lineRule="auto"/>
        <w:jc w:val="both"/>
        <w:rPr>
          <w:position w:val="-64"/>
          <w:sz w:val="22"/>
          <w:szCs w:val="22"/>
        </w:rPr>
      </w:pPr>
      <w:r>
        <w:rPr>
          <w:b/>
          <w:sz w:val="22"/>
          <w:szCs w:val="22"/>
        </w:rPr>
        <w:tab/>
      </w:r>
      <w:r w:rsidR="002579A8" w:rsidRPr="002579A8">
        <w:rPr>
          <w:position w:val="-64"/>
          <w:sz w:val="22"/>
          <w:szCs w:val="22"/>
        </w:rPr>
        <w:object w:dxaOrig="5460" w:dyaOrig="1400">
          <v:shape id="_x0000_i1057" type="#_x0000_t75" style="width:273pt;height:69.75pt" o:ole="">
            <v:imagedata r:id="rId73" o:title=""/>
          </v:shape>
          <o:OLEObject Type="Embed" ProgID="Equation.3" ShapeID="_x0000_i1057" DrawAspect="Content" ObjectID="_1525240529" r:id="rId74"/>
        </w:object>
      </w:r>
    </w:p>
    <w:p w:rsidR="005200F5" w:rsidRDefault="008E77E9" w:rsidP="008E77E9">
      <w:pPr>
        <w:spacing w:before="120" w:line="324" w:lineRule="auto"/>
        <w:jc w:val="both"/>
        <w:rPr>
          <w:position w:val="-68"/>
          <w:sz w:val="22"/>
          <w:szCs w:val="22"/>
        </w:rPr>
      </w:pPr>
      <w:r>
        <w:rPr>
          <w:position w:val="-64"/>
          <w:sz w:val="22"/>
          <w:szCs w:val="22"/>
        </w:rPr>
        <w:tab/>
      </w:r>
      <w:r>
        <w:rPr>
          <w:position w:val="-64"/>
          <w:sz w:val="22"/>
          <w:szCs w:val="22"/>
        </w:rPr>
        <w:tab/>
      </w:r>
      <w:r w:rsidR="002579A8" w:rsidRPr="002579A8">
        <w:rPr>
          <w:position w:val="-68"/>
          <w:sz w:val="22"/>
          <w:szCs w:val="22"/>
        </w:rPr>
        <w:object w:dxaOrig="4320" w:dyaOrig="1440">
          <v:shape id="_x0000_i1058" type="#_x0000_t75" style="width:3in;height:1in" o:ole="">
            <v:imagedata r:id="rId75" o:title=""/>
          </v:shape>
          <o:OLEObject Type="Embed" ProgID="Equation.3" ShapeID="_x0000_i1058" DrawAspect="Content" ObjectID="_1525240530" r:id="rId76"/>
        </w:object>
      </w:r>
    </w:p>
    <w:p w:rsidR="00BF4805" w:rsidRDefault="005200F5" w:rsidP="005200F5">
      <w:pPr>
        <w:spacing w:before="120" w:line="324" w:lineRule="auto"/>
        <w:jc w:val="both"/>
        <w:rPr>
          <w:sz w:val="22"/>
          <w:szCs w:val="22"/>
        </w:rPr>
      </w:pPr>
      <w:r>
        <w:rPr>
          <w:position w:val="-68"/>
          <w:sz w:val="22"/>
          <w:szCs w:val="22"/>
        </w:rPr>
        <w:tab/>
      </w:r>
      <w:r>
        <w:rPr>
          <w:position w:val="-68"/>
          <w:sz w:val="22"/>
          <w:szCs w:val="22"/>
        </w:rPr>
        <w:tab/>
      </w:r>
      <w:r w:rsidR="002579A8" w:rsidRPr="002579A8">
        <w:rPr>
          <w:position w:val="-64"/>
          <w:sz w:val="22"/>
          <w:szCs w:val="22"/>
        </w:rPr>
        <w:object w:dxaOrig="4440" w:dyaOrig="1400">
          <v:shape id="_x0000_i1059" type="#_x0000_t75" style="width:222pt;height:69.75pt" o:ole="">
            <v:imagedata r:id="rId77" o:title=""/>
          </v:shape>
          <o:OLEObject Type="Embed" ProgID="Equation.3" ShapeID="_x0000_i1059" DrawAspect="Content" ObjectID="_1525240531" r:id="rId78"/>
        </w:object>
      </w:r>
      <w:r w:rsidR="008E77E9">
        <w:rPr>
          <w:sz w:val="22"/>
          <w:szCs w:val="22"/>
        </w:rPr>
        <w:tab/>
      </w:r>
      <w:r w:rsidR="00BF4805">
        <w:rPr>
          <w:sz w:val="22"/>
          <w:szCs w:val="22"/>
        </w:rPr>
        <w:t xml:space="preserve">          </w:t>
      </w:r>
      <w:r w:rsidR="002579A8" w:rsidRPr="002579A8">
        <w:rPr>
          <w:sz w:val="22"/>
          <w:szCs w:val="22"/>
        </w:rPr>
        <w:t>(3.4</w:t>
      </w:r>
    </w:p>
    <w:p w:rsidR="005200F5" w:rsidRPr="00BF4805" w:rsidRDefault="002579A8" w:rsidP="005200F5">
      <w:pPr>
        <w:spacing w:before="120" w:line="324" w:lineRule="auto"/>
        <w:jc w:val="both"/>
        <w:rPr>
          <w:sz w:val="22"/>
          <w:szCs w:val="22"/>
        </w:rPr>
      </w:pPr>
      <w:r w:rsidRPr="002579A8">
        <w:rPr>
          <w:position w:val="-14"/>
          <w:sz w:val="22"/>
          <w:szCs w:val="22"/>
        </w:rPr>
        <w:object w:dxaOrig="1399" w:dyaOrig="400">
          <v:shape id="_x0000_i1060" type="#_x0000_t75" style="width:69.75pt;height:20.25pt" o:ole="">
            <v:imagedata r:id="rId79" o:title=""/>
          </v:shape>
          <o:OLEObject Type="Embed" ProgID="Equation.3" ShapeID="_x0000_i1060" DrawAspect="Content" ObjectID="_1525240532" r:id="rId80"/>
        </w:object>
      </w:r>
      <w:r w:rsidRPr="002579A8">
        <w:rPr>
          <w:sz w:val="22"/>
          <w:szCs w:val="22"/>
        </w:rPr>
        <w:t>.</w:t>
      </w:r>
    </w:p>
    <w:p w:rsidR="00CF73F5" w:rsidRDefault="002579A8" w:rsidP="00CF73F5">
      <w:pPr>
        <w:spacing w:before="120" w:line="324" w:lineRule="auto"/>
        <w:jc w:val="both"/>
        <w:rPr>
          <w:b/>
          <w:sz w:val="22"/>
          <w:szCs w:val="22"/>
        </w:rPr>
      </w:pPr>
      <w:r w:rsidRPr="002579A8">
        <w:rPr>
          <w:sz w:val="22"/>
          <w:szCs w:val="22"/>
        </w:rPr>
        <w:t xml:space="preserve">If we take c=1 in above transformation, we get </w:t>
      </w:r>
    </w:p>
    <w:p w:rsidR="00CF73F5" w:rsidRDefault="00CF73F5" w:rsidP="00CF73F5">
      <w:pPr>
        <w:spacing w:before="120" w:line="32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579A8" w:rsidRPr="002579A8">
        <w:rPr>
          <w:position w:val="-64"/>
          <w:sz w:val="22"/>
          <w:szCs w:val="22"/>
        </w:rPr>
        <w:object w:dxaOrig="3720" w:dyaOrig="1400">
          <v:shape id="_x0000_i1061" type="#_x0000_t75" style="width:186pt;height:69.75pt" o:ole="">
            <v:imagedata r:id="rId81" o:title=""/>
          </v:shape>
          <o:OLEObject Type="Embed" ProgID="Equation.3" ShapeID="_x0000_i1061" DrawAspect="Content" ObjectID="_1525240533" r:id="rId82"/>
        </w:object>
      </w:r>
    </w:p>
    <w:p w:rsidR="000E7E50" w:rsidRDefault="00CF73F5" w:rsidP="00C30D47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2579A8" w:rsidRPr="002579A8">
        <w:rPr>
          <w:position w:val="-68"/>
          <w:sz w:val="22"/>
          <w:szCs w:val="22"/>
        </w:rPr>
        <w:object w:dxaOrig="6240" w:dyaOrig="1260">
          <v:shape id="_x0000_i1062" type="#_x0000_t75" style="width:312pt;height:63pt" o:ole="">
            <v:imagedata r:id="rId83" o:title=""/>
          </v:shape>
          <o:OLEObject Type="Embed" ProgID="Equation.3" ShapeID="_x0000_i1062" DrawAspect="Content" ObjectID="_1525240534" r:id="rId84"/>
        </w:object>
      </w:r>
      <w:r>
        <w:rPr>
          <w:b/>
          <w:sz w:val="22"/>
          <w:szCs w:val="22"/>
        </w:rPr>
        <w:t xml:space="preserve"> </w:t>
      </w:r>
      <w:r w:rsidR="002579A8" w:rsidRPr="002579A8">
        <w:rPr>
          <w:sz w:val="22"/>
          <w:szCs w:val="22"/>
        </w:rPr>
        <w:t>(3.5)</w:t>
      </w:r>
    </w:p>
    <w:p w:rsidR="00566B4C" w:rsidRDefault="002579A8" w:rsidP="00C30D47">
      <w:pPr>
        <w:spacing w:before="120" w:line="360" w:lineRule="auto"/>
        <w:jc w:val="both"/>
        <w:rPr>
          <w:b/>
          <w:sz w:val="22"/>
          <w:szCs w:val="22"/>
        </w:rPr>
      </w:pPr>
      <w:r w:rsidRPr="002579A8">
        <w:rPr>
          <w:sz w:val="22"/>
          <w:szCs w:val="22"/>
        </w:rPr>
        <w:t>If we take a</w:t>
      </w:r>
      <w:r w:rsidRPr="002579A8">
        <w:rPr>
          <w:sz w:val="22"/>
          <w:szCs w:val="22"/>
        </w:rPr>
        <w:sym w:font="Symbol" w:char="00AE"/>
      </w:r>
      <w:r w:rsidRPr="002579A8">
        <w:rPr>
          <w:sz w:val="22"/>
          <w:szCs w:val="22"/>
        </w:rPr>
        <w:t xml:space="preserve">0 in above transformation, we get, </w:t>
      </w:r>
    </w:p>
    <w:p w:rsidR="00566B4C" w:rsidRDefault="00566B4C" w:rsidP="00C30D47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579A8" w:rsidRPr="002579A8">
        <w:rPr>
          <w:position w:val="-64"/>
          <w:sz w:val="22"/>
          <w:szCs w:val="22"/>
        </w:rPr>
        <w:object w:dxaOrig="3800" w:dyaOrig="1400">
          <v:shape id="_x0000_i1063" type="#_x0000_t75" style="width:189.75pt;height:69.75pt" o:ole="">
            <v:imagedata r:id="rId85" o:title=""/>
          </v:shape>
          <o:OLEObject Type="Embed" ProgID="Equation.3" ShapeID="_x0000_i1063" DrawAspect="Content" ObjectID="_1525240535" r:id="rId86"/>
        </w:object>
      </w:r>
    </w:p>
    <w:p w:rsidR="00AE51F3" w:rsidRDefault="00566B4C" w:rsidP="00C30D47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579A8" w:rsidRPr="002579A8">
        <w:rPr>
          <w:position w:val="-68"/>
          <w:sz w:val="22"/>
          <w:szCs w:val="22"/>
        </w:rPr>
        <w:object w:dxaOrig="5060" w:dyaOrig="1260">
          <v:shape id="_x0000_i1064" type="#_x0000_t75" style="width:252.75pt;height:63pt" o:ole="">
            <v:imagedata r:id="rId87" o:title=""/>
          </v:shape>
          <o:OLEObject Type="Embed" ProgID="Equation.3" ShapeID="_x0000_i1064" DrawAspect="Content" ObjectID="_1525240536" r:id="rId88"/>
        </w:object>
      </w:r>
      <w:r>
        <w:rPr>
          <w:sz w:val="22"/>
          <w:szCs w:val="22"/>
        </w:rPr>
        <w:t xml:space="preserve">   </w:t>
      </w:r>
      <w:r w:rsidR="00BF4805">
        <w:rPr>
          <w:sz w:val="22"/>
          <w:szCs w:val="22"/>
        </w:rPr>
        <w:t xml:space="preserve">       </w:t>
      </w:r>
      <w:r w:rsidR="002579A8" w:rsidRPr="002579A8">
        <w:rPr>
          <w:sz w:val="22"/>
          <w:szCs w:val="22"/>
        </w:rPr>
        <w:t>(3.6)</w:t>
      </w:r>
    </w:p>
    <w:p w:rsidR="00AE51F3" w:rsidRDefault="002579A8" w:rsidP="00C30D47">
      <w:pPr>
        <w:spacing w:before="120" w:line="360" w:lineRule="auto"/>
        <w:jc w:val="both"/>
        <w:rPr>
          <w:b/>
          <w:sz w:val="22"/>
          <w:szCs w:val="22"/>
        </w:rPr>
      </w:pPr>
      <w:r w:rsidRPr="002579A8">
        <w:rPr>
          <w:sz w:val="22"/>
          <w:szCs w:val="22"/>
        </w:rPr>
        <w:t xml:space="preserve">Now taking </w:t>
      </w:r>
      <w:r w:rsidRPr="002579A8">
        <w:rPr>
          <w:position w:val="-6"/>
          <w:sz w:val="22"/>
          <w:szCs w:val="22"/>
        </w:rPr>
        <w:object w:dxaOrig="720" w:dyaOrig="220">
          <v:shape id="_x0000_i1065" type="#_x0000_t75" style="width:36pt;height:11.25pt" o:ole="">
            <v:imagedata r:id="rId89" o:title=""/>
          </v:shape>
          <o:OLEObject Type="Embed" ProgID="Equation.3" ShapeID="_x0000_i1065" DrawAspect="Content" ObjectID="_1525240537" r:id="rId90"/>
        </w:object>
      </w:r>
      <w:r w:rsidRPr="002579A8">
        <w:rPr>
          <w:sz w:val="22"/>
          <w:szCs w:val="22"/>
        </w:rPr>
        <w:t xml:space="preserve"> in (2.9), we get</w:t>
      </w:r>
    </w:p>
    <w:p w:rsidR="00AE51F3" w:rsidRDefault="00AE51F3" w:rsidP="00C30D47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579A8" w:rsidRPr="002579A8">
        <w:rPr>
          <w:position w:val="-64"/>
          <w:sz w:val="22"/>
          <w:szCs w:val="22"/>
        </w:rPr>
        <w:object w:dxaOrig="6120" w:dyaOrig="1400">
          <v:shape id="_x0000_i1066" type="#_x0000_t75" style="width:306pt;height:69.75pt" o:ole="">
            <v:imagedata r:id="rId91" o:title=""/>
          </v:shape>
          <o:OLEObject Type="Embed" ProgID="Equation.3" ShapeID="_x0000_i1066" DrawAspect="Content" ObjectID="_1525240538" r:id="rId92"/>
        </w:object>
      </w:r>
    </w:p>
    <w:p w:rsidR="00AE51F3" w:rsidRDefault="00AE51F3" w:rsidP="00C30D47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579A8" w:rsidRPr="002579A8">
        <w:rPr>
          <w:position w:val="-68"/>
          <w:sz w:val="22"/>
          <w:szCs w:val="22"/>
        </w:rPr>
        <w:object w:dxaOrig="5100" w:dyaOrig="1440">
          <v:shape id="_x0000_i1067" type="#_x0000_t75" style="width:255pt;height:1in" o:ole="">
            <v:imagedata r:id="rId93" o:title=""/>
          </v:shape>
          <o:OLEObject Type="Embed" ProgID="Equation.3" ShapeID="_x0000_i1067" DrawAspect="Content" ObjectID="_1525240539" r:id="rId94"/>
        </w:object>
      </w:r>
    </w:p>
    <w:p w:rsidR="00622663" w:rsidRDefault="00AE51F3" w:rsidP="00C30D47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9A8" w:rsidRPr="002579A8">
        <w:rPr>
          <w:position w:val="-64"/>
          <w:sz w:val="22"/>
          <w:szCs w:val="22"/>
        </w:rPr>
        <w:object w:dxaOrig="5140" w:dyaOrig="1400">
          <v:shape id="_x0000_i1068" type="#_x0000_t75" style="width:257.25pt;height:69.75pt" o:ole="">
            <v:imagedata r:id="rId95" o:title=""/>
          </v:shape>
          <o:OLEObject Type="Embed" ProgID="Equation.3" ShapeID="_x0000_i1068" DrawAspect="Content" ObjectID="_1525240540" r:id="rId96"/>
        </w:object>
      </w:r>
      <w:r>
        <w:rPr>
          <w:sz w:val="22"/>
          <w:szCs w:val="22"/>
        </w:rPr>
        <w:t xml:space="preserve">   </w:t>
      </w:r>
      <w:r w:rsidR="00BF4805">
        <w:rPr>
          <w:sz w:val="22"/>
          <w:szCs w:val="22"/>
        </w:rPr>
        <w:t xml:space="preserve">     </w:t>
      </w:r>
      <w:r w:rsidR="002579A8" w:rsidRPr="002579A8">
        <w:rPr>
          <w:sz w:val="22"/>
          <w:szCs w:val="22"/>
        </w:rPr>
        <w:t>(3.7)</w:t>
      </w:r>
    </w:p>
    <w:p w:rsidR="00622663" w:rsidRDefault="002579A8" w:rsidP="00C30D47">
      <w:pPr>
        <w:spacing w:before="120" w:line="360" w:lineRule="auto"/>
        <w:jc w:val="both"/>
        <w:rPr>
          <w:sz w:val="22"/>
          <w:szCs w:val="22"/>
        </w:rPr>
      </w:pPr>
      <w:r w:rsidRPr="002579A8">
        <w:rPr>
          <w:sz w:val="22"/>
          <w:szCs w:val="22"/>
        </w:rPr>
        <w:t>If we take c=1, in above transformation we get</w:t>
      </w:r>
    </w:p>
    <w:p w:rsidR="00622663" w:rsidRDefault="00622663" w:rsidP="009D3C7F">
      <w:pPr>
        <w:spacing w:before="120" w:line="360" w:lineRule="auto"/>
        <w:jc w:val="both"/>
        <w:rPr>
          <w:position w:val="-48"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2579A8" w:rsidRPr="002579A8">
        <w:rPr>
          <w:position w:val="-48"/>
          <w:sz w:val="22"/>
          <w:szCs w:val="22"/>
        </w:rPr>
        <w:object w:dxaOrig="4620" w:dyaOrig="1080">
          <v:shape id="_x0000_i1069" type="#_x0000_t75" style="width:231pt;height:54pt" o:ole="">
            <v:imagedata r:id="rId97" o:title=""/>
          </v:shape>
          <o:OLEObject Type="Embed" ProgID="Equation.3" ShapeID="_x0000_i1069" DrawAspect="Content" ObjectID="_1525240541" r:id="rId98"/>
        </w:object>
      </w:r>
    </w:p>
    <w:p w:rsidR="00622663" w:rsidRDefault="00622663" w:rsidP="009D3C7F">
      <w:pPr>
        <w:spacing w:before="120" w:line="360" w:lineRule="auto"/>
        <w:jc w:val="both"/>
        <w:rPr>
          <w:position w:val="-68"/>
          <w:sz w:val="22"/>
          <w:szCs w:val="22"/>
        </w:rPr>
      </w:pPr>
      <w:r>
        <w:rPr>
          <w:position w:val="-48"/>
          <w:sz w:val="22"/>
          <w:szCs w:val="22"/>
        </w:rPr>
        <w:tab/>
      </w:r>
      <w:r>
        <w:rPr>
          <w:position w:val="-48"/>
          <w:sz w:val="22"/>
          <w:szCs w:val="22"/>
        </w:rPr>
        <w:tab/>
      </w:r>
      <w:r w:rsidR="002579A8" w:rsidRPr="002579A8">
        <w:rPr>
          <w:position w:val="-68"/>
          <w:sz w:val="22"/>
          <w:szCs w:val="22"/>
        </w:rPr>
        <w:object w:dxaOrig="3160" w:dyaOrig="1080">
          <v:shape id="_x0000_i1070" type="#_x0000_t75" style="width:158.25pt;height:54pt" o:ole="">
            <v:imagedata r:id="rId99" o:title=""/>
          </v:shape>
          <o:OLEObject Type="Embed" ProgID="Equation.3" ShapeID="_x0000_i1070" DrawAspect="Content" ObjectID="_1525240542" r:id="rId100"/>
        </w:object>
      </w:r>
    </w:p>
    <w:p w:rsidR="005D7D8E" w:rsidRDefault="00622663" w:rsidP="009D3C7F">
      <w:pPr>
        <w:spacing w:before="120" w:line="360" w:lineRule="auto"/>
        <w:jc w:val="both"/>
        <w:rPr>
          <w:position w:val="-48"/>
          <w:sz w:val="22"/>
          <w:szCs w:val="22"/>
        </w:rPr>
      </w:pPr>
      <w:r>
        <w:rPr>
          <w:position w:val="-46"/>
          <w:sz w:val="22"/>
          <w:szCs w:val="22"/>
        </w:rPr>
        <w:tab/>
      </w:r>
      <w:r>
        <w:rPr>
          <w:position w:val="-46"/>
          <w:sz w:val="22"/>
          <w:szCs w:val="22"/>
        </w:rPr>
        <w:tab/>
      </w:r>
      <w:r>
        <w:rPr>
          <w:position w:val="-46"/>
          <w:sz w:val="22"/>
          <w:szCs w:val="22"/>
        </w:rPr>
        <w:tab/>
      </w:r>
      <w:r w:rsidR="002579A8" w:rsidRPr="002579A8">
        <w:rPr>
          <w:position w:val="-46"/>
          <w:sz w:val="22"/>
          <w:szCs w:val="22"/>
        </w:rPr>
        <w:object w:dxaOrig="4500" w:dyaOrig="1040">
          <v:shape id="_x0000_i1071" type="#_x0000_t75" style="width:225pt;height:51.75pt" o:ole="">
            <v:imagedata r:id="rId101" o:title=""/>
          </v:shape>
          <o:OLEObject Type="Embed" ProgID="Equation.3" ShapeID="_x0000_i1071" DrawAspect="Content" ObjectID="_1525240543" r:id="rId102"/>
        </w:object>
      </w:r>
      <w:r>
        <w:rPr>
          <w:sz w:val="22"/>
          <w:szCs w:val="22"/>
        </w:rPr>
        <w:t xml:space="preserve">   </w:t>
      </w:r>
      <w:r w:rsidR="00BF4805">
        <w:rPr>
          <w:sz w:val="22"/>
          <w:szCs w:val="22"/>
        </w:rPr>
        <w:t xml:space="preserve">    </w:t>
      </w:r>
      <w:r w:rsidR="002579A8" w:rsidRPr="002579A8">
        <w:rPr>
          <w:sz w:val="22"/>
          <w:szCs w:val="22"/>
        </w:rPr>
        <w:t>(3.8)</w:t>
      </w:r>
    </w:p>
    <w:p w:rsidR="001F0371" w:rsidRPr="005D7D8E" w:rsidRDefault="002579A8" w:rsidP="005D7D8E">
      <w:pPr>
        <w:spacing w:before="120" w:line="324" w:lineRule="auto"/>
        <w:jc w:val="both"/>
        <w:rPr>
          <w:position w:val="-48"/>
          <w:sz w:val="22"/>
          <w:szCs w:val="22"/>
        </w:rPr>
      </w:pPr>
      <w:r w:rsidRPr="002579A8">
        <w:rPr>
          <w:sz w:val="22"/>
          <w:szCs w:val="22"/>
        </w:rPr>
        <w:t>Similarly several other special cases can also be deduced.</w:t>
      </w:r>
    </w:p>
    <w:p w:rsidR="00B61A5A" w:rsidRPr="00E244F8" w:rsidRDefault="00B61A5A" w:rsidP="00B61A5A">
      <w:pPr>
        <w:spacing w:before="240"/>
        <w:jc w:val="both"/>
        <w:rPr>
          <w:sz w:val="22"/>
        </w:rPr>
      </w:pPr>
      <w:r w:rsidRPr="00A55FDD">
        <w:rPr>
          <w:b/>
          <w:i/>
          <w:sz w:val="22"/>
          <w:szCs w:val="22"/>
        </w:rPr>
        <w:t>References :</w:t>
      </w:r>
    </w:p>
    <w:p w:rsidR="00B61A5A" w:rsidRPr="00CF3A7C" w:rsidRDefault="00CF3A7C" w:rsidP="00CF3A7C">
      <w:pPr>
        <w:numPr>
          <w:ilvl w:val="0"/>
          <w:numId w:val="1"/>
        </w:numPr>
        <w:tabs>
          <w:tab w:val="clear" w:pos="735"/>
          <w:tab w:val="num" w:pos="360"/>
        </w:tabs>
        <w:spacing w:before="120" w:line="324" w:lineRule="auto"/>
        <w:ind w:left="720" w:hanging="720"/>
        <w:jc w:val="both"/>
        <w:rPr>
          <w:sz w:val="22"/>
          <w:szCs w:val="22"/>
        </w:rPr>
      </w:pPr>
      <w:r w:rsidRPr="00CF3A7C">
        <w:rPr>
          <w:sz w:val="22"/>
          <w:szCs w:val="22"/>
        </w:rPr>
        <w:t>Agarwal, R.</w:t>
      </w:r>
      <w:r>
        <w:rPr>
          <w:sz w:val="22"/>
          <w:szCs w:val="22"/>
        </w:rPr>
        <w:t xml:space="preserve"> </w:t>
      </w:r>
      <w:r w:rsidRPr="00CF3A7C">
        <w:rPr>
          <w:sz w:val="22"/>
          <w:szCs w:val="22"/>
        </w:rPr>
        <w:t xml:space="preserve">P. : </w:t>
      </w:r>
      <w:r>
        <w:rPr>
          <w:sz w:val="22"/>
          <w:szCs w:val="22"/>
        </w:rPr>
        <w:t>Generalized Hypergeometric Series and Its Applications to the Theory of Combinatorial Analysis and Partition Theory (Unpublished M</w:t>
      </w:r>
      <w:r w:rsidRPr="00CF3A7C">
        <w:rPr>
          <w:sz w:val="22"/>
          <w:szCs w:val="22"/>
        </w:rPr>
        <w:t>onograph)</w:t>
      </w:r>
      <w:r>
        <w:rPr>
          <w:sz w:val="22"/>
          <w:szCs w:val="22"/>
        </w:rPr>
        <w:t>.</w:t>
      </w:r>
    </w:p>
    <w:p w:rsidR="0058226A" w:rsidRPr="00CF3A7C" w:rsidRDefault="00CF3A7C" w:rsidP="00CF3A7C">
      <w:pPr>
        <w:numPr>
          <w:ilvl w:val="0"/>
          <w:numId w:val="1"/>
        </w:numPr>
        <w:tabs>
          <w:tab w:val="clear" w:pos="735"/>
          <w:tab w:val="num" w:pos="360"/>
        </w:tabs>
        <w:spacing w:before="120" w:line="324" w:lineRule="auto"/>
        <w:ind w:left="720" w:hanging="720"/>
        <w:jc w:val="both"/>
        <w:rPr>
          <w:sz w:val="22"/>
          <w:szCs w:val="22"/>
        </w:rPr>
      </w:pPr>
      <w:r w:rsidRPr="00CF3A7C">
        <w:rPr>
          <w:sz w:val="22"/>
          <w:szCs w:val="22"/>
        </w:rPr>
        <w:t>Bailey, W.</w:t>
      </w:r>
      <w:r>
        <w:rPr>
          <w:sz w:val="22"/>
          <w:szCs w:val="22"/>
        </w:rPr>
        <w:t xml:space="preserve"> </w:t>
      </w:r>
      <w:r w:rsidRPr="00CF3A7C">
        <w:rPr>
          <w:sz w:val="22"/>
          <w:szCs w:val="22"/>
        </w:rPr>
        <w:t xml:space="preserve">N. </w:t>
      </w:r>
      <w:r>
        <w:rPr>
          <w:sz w:val="22"/>
          <w:szCs w:val="22"/>
        </w:rPr>
        <w:t xml:space="preserve">(1947) </w:t>
      </w:r>
      <w:r w:rsidRPr="00CF3A7C">
        <w:rPr>
          <w:sz w:val="22"/>
          <w:szCs w:val="22"/>
        </w:rPr>
        <w:t xml:space="preserve">: </w:t>
      </w:r>
      <w:r>
        <w:rPr>
          <w:sz w:val="22"/>
          <w:szCs w:val="22"/>
        </w:rPr>
        <w:t>Some Identities in Combinatorial A</w:t>
      </w:r>
      <w:r w:rsidRPr="00CF3A7C">
        <w:rPr>
          <w:sz w:val="22"/>
          <w:szCs w:val="22"/>
        </w:rPr>
        <w:t xml:space="preserve">nalysis. </w:t>
      </w:r>
      <w:r>
        <w:rPr>
          <w:sz w:val="22"/>
          <w:szCs w:val="22"/>
        </w:rPr>
        <w:t>P</w:t>
      </w:r>
      <w:r w:rsidRPr="00CF3A7C">
        <w:rPr>
          <w:sz w:val="22"/>
          <w:szCs w:val="22"/>
        </w:rPr>
        <w:t>roc. London, Math. Soc.</w:t>
      </w:r>
      <w:r>
        <w:rPr>
          <w:sz w:val="22"/>
          <w:szCs w:val="22"/>
        </w:rPr>
        <w:t>,</w:t>
      </w:r>
      <w:r w:rsidRPr="00CF3A7C">
        <w:rPr>
          <w:sz w:val="22"/>
          <w:szCs w:val="22"/>
        </w:rPr>
        <w:t xml:space="preserve"> </w:t>
      </w:r>
      <w:r>
        <w:rPr>
          <w:sz w:val="22"/>
          <w:szCs w:val="22"/>
        </w:rPr>
        <w:t>Vol. 49</w:t>
      </w:r>
      <w:r w:rsidRPr="00CF3A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pp </w:t>
      </w:r>
      <w:r w:rsidRPr="00CF3A7C">
        <w:rPr>
          <w:sz w:val="22"/>
          <w:szCs w:val="22"/>
        </w:rPr>
        <w:t>421</w:t>
      </w:r>
      <w:r>
        <w:rPr>
          <w:sz w:val="22"/>
          <w:szCs w:val="22"/>
        </w:rPr>
        <w:t xml:space="preserve"> – </w:t>
      </w:r>
      <w:r w:rsidRPr="00CF3A7C">
        <w:rPr>
          <w:sz w:val="22"/>
          <w:szCs w:val="22"/>
        </w:rPr>
        <w:t>435.</w:t>
      </w:r>
    </w:p>
    <w:p w:rsidR="00CF3A7C" w:rsidRPr="00CF3A7C" w:rsidRDefault="00CF3A7C" w:rsidP="00CF3A7C">
      <w:pPr>
        <w:numPr>
          <w:ilvl w:val="0"/>
          <w:numId w:val="1"/>
        </w:numPr>
        <w:tabs>
          <w:tab w:val="clear" w:pos="735"/>
          <w:tab w:val="num" w:pos="360"/>
        </w:tabs>
        <w:spacing w:before="120" w:line="324" w:lineRule="auto"/>
        <w:ind w:left="720" w:hanging="720"/>
        <w:jc w:val="both"/>
        <w:rPr>
          <w:sz w:val="22"/>
          <w:szCs w:val="22"/>
        </w:rPr>
      </w:pPr>
      <w:r w:rsidRPr="00CF3A7C">
        <w:rPr>
          <w:sz w:val="22"/>
          <w:szCs w:val="22"/>
        </w:rPr>
        <w:t xml:space="preserve">Bailey, W. N. </w:t>
      </w:r>
      <w:r>
        <w:rPr>
          <w:sz w:val="22"/>
          <w:szCs w:val="22"/>
        </w:rPr>
        <w:t xml:space="preserve">(1949) </w:t>
      </w:r>
      <w:r w:rsidRPr="00CF3A7C">
        <w:rPr>
          <w:sz w:val="22"/>
          <w:szCs w:val="22"/>
        </w:rPr>
        <w:t>: Identities of Rogers</w:t>
      </w:r>
      <w:r>
        <w:rPr>
          <w:sz w:val="22"/>
          <w:szCs w:val="22"/>
        </w:rPr>
        <w:t xml:space="preserve"> – </w:t>
      </w:r>
      <w:r w:rsidRPr="00CF3A7C">
        <w:rPr>
          <w:sz w:val="22"/>
          <w:szCs w:val="22"/>
        </w:rPr>
        <w:t>R</w:t>
      </w:r>
      <w:r>
        <w:rPr>
          <w:sz w:val="22"/>
          <w:szCs w:val="22"/>
        </w:rPr>
        <w:t>amanujan Type.</w:t>
      </w:r>
      <w:r w:rsidRPr="00CF3A7C">
        <w:rPr>
          <w:sz w:val="22"/>
          <w:szCs w:val="22"/>
        </w:rPr>
        <w:t xml:space="preserve"> Proc. London, Math. Soc.</w:t>
      </w:r>
      <w:r>
        <w:rPr>
          <w:sz w:val="22"/>
          <w:szCs w:val="22"/>
        </w:rPr>
        <w:t>, Vol. 50</w:t>
      </w:r>
      <w:r w:rsidRPr="00CF3A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pp </w:t>
      </w:r>
      <w:r w:rsidRPr="00CF3A7C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Pr="00CF3A7C">
        <w:rPr>
          <w:sz w:val="22"/>
          <w:szCs w:val="22"/>
        </w:rPr>
        <w:t>10.</w:t>
      </w:r>
    </w:p>
    <w:p w:rsidR="00CF3A7C" w:rsidRPr="00CF3A7C" w:rsidRDefault="00CF3A7C" w:rsidP="00CF3A7C">
      <w:pPr>
        <w:numPr>
          <w:ilvl w:val="0"/>
          <w:numId w:val="1"/>
        </w:numPr>
        <w:tabs>
          <w:tab w:val="clear" w:pos="735"/>
          <w:tab w:val="num" w:pos="360"/>
        </w:tabs>
        <w:spacing w:before="120" w:line="324" w:lineRule="auto"/>
        <w:ind w:left="720" w:hanging="720"/>
        <w:jc w:val="both"/>
        <w:rPr>
          <w:sz w:val="22"/>
          <w:szCs w:val="22"/>
        </w:rPr>
      </w:pPr>
      <w:r w:rsidRPr="00CF3A7C">
        <w:rPr>
          <w:sz w:val="22"/>
          <w:szCs w:val="22"/>
        </w:rPr>
        <w:t>Denis, R.</w:t>
      </w:r>
      <w:r>
        <w:rPr>
          <w:sz w:val="22"/>
          <w:szCs w:val="22"/>
        </w:rPr>
        <w:t xml:space="preserve"> </w:t>
      </w:r>
      <w:r w:rsidRPr="00CF3A7C">
        <w:rPr>
          <w:sz w:val="22"/>
          <w:szCs w:val="22"/>
        </w:rPr>
        <w:t xml:space="preserve">Y. </w:t>
      </w:r>
      <w:r>
        <w:rPr>
          <w:sz w:val="22"/>
          <w:szCs w:val="22"/>
        </w:rPr>
        <w:t xml:space="preserve">(1987) </w:t>
      </w:r>
      <w:r w:rsidRPr="00CF3A7C">
        <w:rPr>
          <w:sz w:val="22"/>
          <w:szCs w:val="22"/>
        </w:rPr>
        <w:t xml:space="preserve">: </w:t>
      </w:r>
      <w:r>
        <w:rPr>
          <w:sz w:val="22"/>
          <w:szCs w:val="22"/>
        </w:rPr>
        <w:t>Certain Expansions of Basic Hypergeometric Functions and q-Fractional D</w:t>
      </w:r>
      <w:r w:rsidRPr="00CF3A7C">
        <w:rPr>
          <w:sz w:val="22"/>
          <w:szCs w:val="22"/>
        </w:rPr>
        <w:t>eri</w:t>
      </w:r>
      <w:r>
        <w:rPr>
          <w:sz w:val="22"/>
          <w:szCs w:val="22"/>
        </w:rPr>
        <w:t>vatives. Ganita, Vol. 38 No. 2</w:t>
      </w:r>
      <w:r w:rsidRPr="00CF3A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pp </w:t>
      </w:r>
      <w:r w:rsidRPr="00CF3A7C">
        <w:rPr>
          <w:sz w:val="22"/>
          <w:szCs w:val="22"/>
        </w:rPr>
        <w:t>91</w:t>
      </w:r>
      <w:r>
        <w:rPr>
          <w:sz w:val="22"/>
          <w:szCs w:val="22"/>
        </w:rPr>
        <w:t xml:space="preserve"> – </w:t>
      </w:r>
      <w:r w:rsidRPr="00CF3A7C">
        <w:rPr>
          <w:sz w:val="22"/>
          <w:szCs w:val="22"/>
        </w:rPr>
        <w:t>100.</w:t>
      </w:r>
    </w:p>
    <w:p w:rsidR="00CF3A7C" w:rsidRPr="00CF3A7C" w:rsidRDefault="00CF3A7C" w:rsidP="00CF3A7C">
      <w:pPr>
        <w:numPr>
          <w:ilvl w:val="0"/>
          <w:numId w:val="1"/>
        </w:numPr>
        <w:tabs>
          <w:tab w:val="clear" w:pos="735"/>
          <w:tab w:val="num" w:pos="360"/>
        </w:tabs>
        <w:spacing w:before="120" w:line="324" w:lineRule="auto"/>
        <w:ind w:left="720" w:hanging="720"/>
        <w:jc w:val="both"/>
        <w:rPr>
          <w:sz w:val="22"/>
          <w:szCs w:val="22"/>
        </w:rPr>
      </w:pPr>
      <w:r w:rsidRPr="00CF3A7C">
        <w:rPr>
          <w:sz w:val="22"/>
          <w:szCs w:val="22"/>
        </w:rPr>
        <w:t xml:space="preserve">Slater, L. J </w:t>
      </w:r>
      <w:r>
        <w:rPr>
          <w:sz w:val="22"/>
          <w:szCs w:val="22"/>
        </w:rPr>
        <w:t xml:space="preserve">(1966) </w:t>
      </w:r>
      <w:r w:rsidRPr="00CF3A7C">
        <w:rPr>
          <w:sz w:val="22"/>
          <w:szCs w:val="22"/>
        </w:rPr>
        <w:t xml:space="preserve">: </w:t>
      </w:r>
      <w:r>
        <w:rPr>
          <w:sz w:val="22"/>
          <w:szCs w:val="22"/>
        </w:rPr>
        <w:t>Generalized Hypergeometric S</w:t>
      </w:r>
      <w:r w:rsidRPr="00CF3A7C">
        <w:rPr>
          <w:sz w:val="22"/>
          <w:szCs w:val="22"/>
        </w:rPr>
        <w:t>eries</w:t>
      </w:r>
      <w:r>
        <w:rPr>
          <w:sz w:val="22"/>
          <w:szCs w:val="22"/>
        </w:rPr>
        <w:t>.</w:t>
      </w:r>
      <w:r w:rsidRPr="00CF3A7C">
        <w:rPr>
          <w:sz w:val="22"/>
          <w:szCs w:val="22"/>
        </w:rPr>
        <w:t xml:space="preserve"> C</w:t>
      </w:r>
      <w:r>
        <w:rPr>
          <w:sz w:val="22"/>
          <w:szCs w:val="22"/>
        </w:rPr>
        <w:t>ambridge University Press</w:t>
      </w:r>
      <w:r w:rsidRPr="00CF3A7C">
        <w:rPr>
          <w:sz w:val="22"/>
          <w:szCs w:val="22"/>
        </w:rPr>
        <w:t>.</w:t>
      </w:r>
    </w:p>
    <w:p w:rsidR="0058226A" w:rsidRPr="0058226A" w:rsidRDefault="00B61A5A" w:rsidP="0058226A">
      <w:pPr>
        <w:spacing w:before="120" w:line="360" w:lineRule="auto"/>
        <w:jc w:val="center"/>
        <w:rPr>
          <w:sz w:val="32"/>
          <w:szCs w:val="22"/>
        </w:rPr>
      </w:pPr>
      <w:r w:rsidRPr="00D175F6">
        <w:rPr>
          <w:sz w:val="32"/>
          <w:szCs w:val="22"/>
        </w:rPr>
        <w:t>* * *</w:t>
      </w:r>
    </w:p>
    <w:sectPr w:rsidR="0058226A" w:rsidRPr="0058226A" w:rsidSect="006E2170">
      <w:headerReference w:type="even" r:id="rId103"/>
      <w:headerReference w:type="default" r:id="rId104"/>
      <w:footerReference w:type="default" r:id="rId105"/>
      <w:headerReference w:type="first" r:id="rId106"/>
      <w:pgSz w:w="10368" w:h="14573" w:code="7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3B" w:rsidRDefault="000F003B" w:rsidP="007F6526">
      <w:r>
        <w:separator/>
      </w:r>
    </w:p>
  </w:endnote>
  <w:endnote w:type="continuationSeparator" w:id="1">
    <w:p w:rsidR="000F003B" w:rsidRDefault="000F003B" w:rsidP="007F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6"/>
      <w:docPartObj>
        <w:docPartGallery w:val="Page Numbers (Bottom of Page)"/>
        <w:docPartUnique/>
      </w:docPartObj>
    </w:sdtPr>
    <w:sdtContent>
      <w:p w:rsidR="009A36A7" w:rsidRDefault="0005474F">
        <w:pPr>
          <w:pStyle w:val="Footer"/>
          <w:jc w:val="center"/>
        </w:pPr>
        <w:r w:rsidRPr="004270B2">
          <w:rPr>
            <w:b/>
            <w:sz w:val="22"/>
            <w:szCs w:val="22"/>
          </w:rPr>
          <w:fldChar w:fldCharType="begin"/>
        </w:r>
        <w:r w:rsidR="00774A0D" w:rsidRPr="004270B2">
          <w:rPr>
            <w:b/>
            <w:sz w:val="22"/>
            <w:szCs w:val="22"/>
          </w:rPr>
          <w:instrText xml:space="preserve"> PAGE   \* MERGEFORMAT </w:instrText>
        </w:r>
        <w:r w:rsidRPr="004270B2">
          <w:rPr>
            <w:b/>
            <w:sz w:val="22"/>
            <w:szCs w:val="22"/>
          </w:rPr>
          <w:fldChar w:fldCharType="separate"/>
        </w:r>
        <w:r w:rsidR="005A00A0">
          <w:rPr>
            <w:b/>
            <w:noProof/>
            <w:sz w:val="22"/>
            <w:szCs w:val="22"/>
          </w:rPr>
          <w:t>6</w:t>
        </w:r>
        <w:r w:rsidRPr="004270B2">
          <w:rPr>
            <w:b/>
            <w:sz w:val="22"/>
            <w:szCs w:val="22"/>
          </w:rPr>
          <w:fldChar w:fldCharType="end"/>
        </w:r>
      </w:p>
    </w:sdtContent>
  </w:sdt>
  <w:p w:rsidR="009A36A7" w:rsidRDefault="000F003B" w:rsidP="00753C9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3B" w:rsidRDefault="000F003B" w:rsidP="007F6526">
      <w:r>
        <w:separator/>
      </w:r>
    </w:p>
  </w:footnote>
  <w:footnote w:type="continuationSeparator" w:id="1">
    <w:p w:rsidR="000F003B" w:rsidRDefault="000F003B" w:rsidP="007F6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A7" w:rsidRPr="001A05CF" w:rsidRDefault="00774A0D" w:rsidP="00753C93">
    <w:pPr>
      <w:pStyle w:val="Header"/>
      <w:jc w:val="center"/>
      <w:rPr>
        <w:i/>
      </w:rPr>
    </w:pPr>
    <w:r w:rsidRPr="001A05CF">
      <w:rPr>
        <w:b/>
        <w:i/>
      </w:rPr>
      <w:t>Anil Kumar and Yogesh Dixit/Effects of Suspended Particles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A7" w:rsidRPr="005F2BA6" w:rsidRDefault="00A939CC" w:rsidP="00753C93">
    <w:pPr>
      <w:pStyle w:val="Header"/>
      <w:jc w:val="center"/>
      <w:rPr>
        <w:i/>
        <w:sz w:val="20"/>
        <w:szCs w:val="20"/>
      </w:rPr>
    </w:pPr>
    <w:r>
      <w:rPr>
        <w:b/>
        <w:i/>
        <w:sz w:val="20"/>
        <w:szCs w:val="20"/>
      </w:rPr>
      <w:t>Das, E. C./On Certain Transformations of Basic Hypergeometric Series … … 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A7" w:rsidRPr="001D4A0A" w:rsidRDefault="00774A0D" w:rsidP="00753C93">
    <w:pPr>
      <w:pStyle w:val="Header"/>
      <w:jc w:val="center"/>
      <w:rPr>
        <w:b/>
        <w:i/>
      </w:rPr>
    </w:pPr>
    <w:r w:rsidRPr="001D4A0A">
      <w:rPr>
        <w:b/>
        <w:i/>
      </w:rPr>
      <w:t>Anil Kumar and Yogesh Dixit/Effects of Suspended Particles</w:t>
    </w:r>
  </w:p>
  <w:p w:rsidR="009A36A7" w:rsidRDefault="000F00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87C"/>
    <w:multiLevelType w:val="hybridMultilevel"/>
    <w:tmpl w:val="173E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0C88"/>
    <w:multiLevelType w:val="hybridMultilevel"/>
    <w:tmpl w:val="CA2C751E"/>
    <w:lvl w:ilvl="0" w:tplc="C2E69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71E4"/>
    <w:multiLevelType w:val="hybridMultilevel"/>
    <w:tmpl w:val="91A6303C"/>
    <w:lvl w:ilvl="0" w:tplc="40509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ADD"/>
    <w:multiLevelType w:val="hybridMultilevel"/>
    <w:tmpl w:val="AEDA4BC2"/>
    <w:lvl w:ilvl="0" w:tplc="C08C65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A5A"/>
    <w:rsid w:val="00004879"/>
    <w:rsid w:val="00034055"/>
    <w:rsid w:val="0003614D"/>
    <w:rsid w:val="00046EE5"/>
    <w:rsid w:val="0005474F"/>
    <w:rsid w:val="000559EC"/>
    <w:rsid w:val="00063B6E"/>
    <w:rsid w:val="000830CC"/>
    <w:rsid w:val="00084929"/>
    <w:rsid w:val="000A0F23"/>
    <w:rsid w:val="000A4A7C"/>
    <w:rsid w:val="000A788B"/>
    <w:rsid w:val="000E7E50"/>
    <w:rsid w:val="000F003B"/>
    <w:rsid w:val="000F2BAB"/>
    <w:rsid w:val="00111FA6"/>
    <w:rsid w:val="001136A6"/>
    <w:rsid w:val="00116252"/>
    <w:rsid w:val="001336FE"/>
    <w:rsid w:val="001572C9"/>
    <w:rsid w:val="001E57DC"/>
    <w:rsid w:val="001F0371"/>
    <w:rsid w:val="0024058E"/>
    <w:rsid w:val="002579A8"/>
    <w:rsid w:val="002924CC"/>
    <w:rsid w:val="00296D1D"/>
    <w:rsid w:val="002C0898"/>
    <w:rsid w:val="002E2D0C"/>
    <w:rsid w:val="002F4D65"/>
    <w:rsid w:val="003012C5"/>
    <w:rsid w:val="00325FF5"/>
    <w:rsid w:val="0033216F"/>
    <w:rsid w:val="00341345"/>
    <w:rsid w:val="0035278D"/>
    <w:rsid w:val="00381D86"/>
    <w:rsid w:val="00387308"/>
    <w:rsid w:val="00390024"/>
    <w:rsid w:val="00395705"/>
    <w:rsid w:val="003B03E6"/>
    <w:rsid w:val="003B0E79"/>
    <w:rsid w:val="003C5C94"/>
    <w:rsid w:val="003F436B"/>
    <w:rsid w:val="00414006"/>
    <w:rsid w:val="00424AC6"/>
    <w:rsid w:val="0043384E"/>
    <w:rsid w:val="00442C81"/>
    <w:rsid w:val="004466F2"/>
    <w:rsid w:val="00463812"/>
    <w:rsid w:val="0046600B"/>
    <w:rsid w:val="004A7573"/>
    <w:rsid w:val="004D128C"/>
    <w:rsid w:val="004F08CF"/>
    <w:rsid w:val="004F6ADE"/>
    <w:rsid w:val="005004AD"/>
    <w:rsid w:val="005200F5"/>
    <w:rsid w:val="00520C91"/>
    <w:rsid w:val="00522D06"/>
    <w:rsid w:val="00566B4C"/>
    <w:rsid w:val="0058226A"/>
    <w:rsid w:val="00595419"/>
    <w:rsid w:val="005A00A0"/>
    <w:rsid w:val="005B3743"/>
    <w:rsid w:val="005D37C6"/>
    <w:rsid w:val="005D7D8E"/>
    <w:rsid w:val="005E65B1"/>
    <w:rsid w:val="005F1BD9"/>
    <w:rsid w:val="00602370"/>
    <w:rsid w:val="006079EA"/>
    <w:rsid w:val="00616978"/>
    <w:rsid w:val="00622663"/>
    <w:rsid w:val="0062316F"/>
    <w:rsid w:val="0066341D"/>
    <w:rsid w:val="006659AE"/>
    <w:rsid w:val="006C054B"/>
    <w:rsid w:val="006D0F3D"/>
    <w:rsid w:val="006E2170"/>
    <w:rsid w:val="006F73B2"/>
    <w:rsid w:val="00700D3B"/>
    <w:rsid w:val="007225B0"/>
    <w:rsid w:val="007260F6"/>
    <w:rsid w:val="00736441"/>
    <w:rsid w:val="00744E21"/>
    <w:rsid w:val="007511CB"/>
    <w:rsid w:val="00767967"/>
    <w:rsid w:val="00774248"/>
    <w:rsid w:val="00774A0D"/>
    <w:rsid w:val="00775B8F"/>
    <w:rsid w:val="007A4B30"/>
    <w:rsid w:val="007F6526"/>
    <w:rsid w:val="00806EC0"/>
    <w:rsid w:val="00810DCF"/>
    <w:rsid w:val="00844721"/>
    <w:rsid w:val="008739D8"/>
    <w:rsid w:val="008870B0"/>
    <w:rsid w:val="008957D7"/>
    <w:rsid w:val="008A796C"/>
    <w:rsid w:val="008B1617"/>
    <w:rsid w:val="008D05B7"/>
    <w:rsid w:val="008E3376"/>
    <w:rsid w:val="008E414D"/>
    <w:rsid w:val="008E77E9"/>
    <w:rsid w:val="00924246"/>
    <w:rsid w:val="00945C47"/>
    <w:rsid w:val="009500CD"/>
    <w:rsid w:val="00951134"/>
    <w:rsid w:val="00966320"/>
    <w:rsid w:val="00975BAB"/>
    <w:rsid w:val="0098151F"/>
    <w:rsid w:val="009D3C7F"/>
    <w:rsid w:val="009E7455"/>
    <w:rsid w:val="00A00E86"/>
    <w:rsid w:val="00A0784B"/>
    <w:rsid w:val="00A42E26"/>
    <w:rsid w:val="00A6023E"/>
    <w:rsid w:val="00A608C9"/>
    <w:rsid w:val="00A92615"/>
    <w:rsid w:val="00A939CC"/>
    <w:rsid w:val="00AC0CA3"/>
    <w:rsid w:val="00AC4BD7"/>
    <w:rsid w:val="00AD4230"/>
    <w:rsid w:val="00AE51F3"/>
    <w:rsid w:val="00AE5E76"/>
    <w:rsid w:val="00B21196"/>
    <w:rsid w:val="00B3054B"/>
    <w:rsid w:val="00B61A5A"/>
    <w:rsid w:val="00B9112C"/>
    <w:rsid w:val="00BC27BF"/>
    <w:rsid w:val="00BF4805"/>
    <w:rsid w:val="00C0388E"/>
    <w:rsid w:val="00C168AE"/>
    <w:rsid w:val="00C30D47"/>
    <w:rsid w:val="00C55465"/>
    <w:rsid w:val="00C806A3"/>
    <w:rsid w:val="00CE29F5"/>
    <w:rsid w:val="00CF3A7C"/>
    <w:rsid w:val="00CF73F5"/>
    <w:rsid w:val="00D2420E"/>
    <w:rsid w:val="00D50423"/>
    <w:rsid w:val="00D575BE"/>
    <w:rsid w:val="00D73AE9"/>
    <w:rsid w:val="00D81B76"/>
    <w:rsid w:val="00DB0490"/>
    <w:rsid w:val="00DB1A3F"/>
    <w:rsid w:val="00DC6D47"/>
    <w:rsid w:val="00DD64E2"/>
    <w:rsid w:val="00DE4FCD"/>
    <w:rsid w:val="00E34C3C"/>
    <w:rsid w:val="00E40E47"/>
    <w:rsid w:val="00E67FFD"/>
    <w:rsid w:val="00E917D8"/>
    <w:rsid w:val="00EA5BB5"/>
    <w:rsid w:val="00EB466B"/>
    <w:rsid w:val="00ED6B49"/>
    <w:rsid w:val="00EE4C92"/>
    <w:rsid w:val="00F31D5E"/>
    <w:rsid w:val="00F4003E"/>
    <w:rsid w:val="00F50D8E"/>
    <w:rsid w:val="00F51B17"/>
    <w:rsid w:val="00F60395"/>
    <w:rsid w:val="00F648E5"/>
    <w:rsid w:val="00F800C7"/>
    <w:rsid w:val="00FE2EA9"/>
    <w:rsid w:val="00FE5300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1A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A5A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579A8"/>
    <w:pPr>
      <w:tabs>
        <w:tab w:val="left" w:pos="720"/>
        <w:tab w:val="left" w:pos="1512"/>
        <w:tab w:val="left" w:pos="7881"/>
      </w:tabs>
      <w:spacing w:before="24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579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header" Target="header1.xml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header" Target="head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2015-07-03T17:54:00Z</cp:lastPrinted>
  <dcterms:created xsi:type="dcterms:W3CDTF">2015-06-19T00:46:00Z</dcterms:created>
  <dcterms:modified xsi:type="dcterms:W3CDTF">2016-05-20T16:01:00Z</dcterms:modified>
</cp:coreProperties>
</file>